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67" w:rsidRPr="0093553B" w:rsidRDefault="00872167" w:rsidP="00FC4E98">
      <w:pPr>
        <w:pStyle w:val="ae"/>
        <w:ind w:firstLine="709"/>
        <w:jc w:val="center"/>
        <w:rPr>
          <w:rFonts w:ascii="Times New Roman" w:hAnsi="Times New Roman" w:cs="Times New Roman"/>
          <w:sz w:val="28"/>
          <w:szCs w:val="28"/>
        </w:rPr>
      </w:pPr>
      <w:r w:rsidRPr="0093553B">
        <w:rPr>
          <w:rFonts w:ascii="Times New Roman" w:hAnsi="Times New Roman" w:cs="Times New Roman"/>
          <w:sz w:val="28"/>
          <w:szCs w:val="28"/>
        </w:rPr>
        <w:t>РОССИЙСКАЯ ФЕДЕРАЦИЯ</w:t>
      </w:r>
    </w:p>
    <w:p w:rsidR="00872167" w:rsidRPr="0093553B" w:rsidRDefault="00872167" w:rsidP="00FC4E98">
      <w:pPr>
        <w:pStyle w:val="ae"/>
        <w:ind w:firstLine="709"/>
        <w:jc w:val="center"/>
        <w:rPr>
          <w:rFonts w:ascii="Times New Roman" w:hAnsi="Times New Roman" w:cs="Times New Roman"/>
          <w:b/>
          <w:bCs/>
          <w:sz w:val="28"/>
          <w:szCs w:val="28"/>
        </w:rPr>
      </w:pPr>
      <w:r w:rsidRPr="0093553B">
        <w:rPr>
          <w:rFonts w:ascii="Times New Roman" w:hAnsi="Times New Roman" w:cs="Times New Roman"/>
          <w:b/>
          <w:bCs/>
          <w:sz w:val="28"/>
          <w:szCs w:val="28"/>
        </w:rPr>
        <w:t>Иркутская область Черемховский район</w:t>
      </w:r>
    </w:p>
    <w:p w:rsidR="00872167" w:rsidRPr="0093553B" w:rsidRDefault="00872167" w:rsidP="00FC4E98">
      <w:pPr>
        <w:pStyle w:val="ae"/>
        <w:ind w:firstLine="709"/>
        <w:jc w:val="center"/>
        <w:rPr>
          <w:rFonts w:ascii="Times New Roman" w:hAnsi="Times New Roman" w:cs="Times New Roman"/>
          <w:b/>
          <w:bCs/>
          <w:sz w:val="28"/>
          <w:szCs w:val="28"/>
        </w:rPr>
      </w:pPr>
      <w:r w:rsidRPr="0093553B">
        <w:rPr>
          <w:rFonts w:ascii="Times New Roman" w:hAnsi="Times New Roman" w:cs="Times New Roman"/>
          <w:b/>
          <w:bCs/>
          <w:sz w:val="28"/>
          <w:szCs w:val="28"/>
        </w:rPr>
        <w:t>Каменно-Ангарское муниципальное образование</w:t>
      </w:r>
    </w:p>
    <w:p w:rsidR="00872167" w:rsidRPr="0093553B" w:rsidRDefault="00872167" w:rsidP="00FC4E98">
      <w:pPr>
        <w:pStyle w:val="ae"/>
        <w:ind w:firstLine="709"/>
        <w:jc w:val="center"/>
        <w:rPr>
          <w:rFonts w:ascii="Times New Roman" w:hAnsi="Times New Roman" w:cs="Times New Roman"/>
          <w:b/>
          <w:bCs/>
          <w:sz w:val="28"/>
          <w:szCs w:val="28"/>
        </w:rPr>
      </w:pPr>
      <w:r w:rsidRPr="0093553B">
        <w:rPr>
          <w:rFonts w:ascii="Times New Roman" w:hAnsi="Times New Roman" w:cs="Times New Roman"/>
          <w:b/>
          <w:bCs/>
          <w:sz w:val="28"/>
          <w:szCs w:val="28"/>
        </w:rPr>
        <w:t>Администрация</w:t>
      </w:r>
    </w:p>
    <w:p w:rsidR="00872167" w:rsidRPr="0093553B" w:rsidRDefault="00872167" w:rsidP="00FC4E98">
      <w:pPr>
        <w:pStyle w:val="ae"/>
        <w:ind w:firstLine="709"/>
        <w:jc w:val="center"/>
        <w:rPr>
          <w:rFonts w:ascii="Times New Roman" w:hAnsi="Times New Roman" w:cs="Times New Roman"/>
          <w:b/>
          <w:bCs/>
          <w:sz w:val="28"/>
          <w:szCs w:val="28"/>
        </w:rPr>
      </w:pPr>
    </w:p>
    <w:p w:rsidR="00872167" w:rsidRPr="0093553B" w:rsidRDefault="00872167" w:rsidP="00FC4E98">
      <w:pPr>
        <w:pStyle w:val="ae"/>
        <w:ind w:firstLine="709"/>
        <w:jc w:val="center"/>
        <w:rPr>
          <w:rFonts w:ascii="Times New Roman" w:hAnsi="Times New Roman" w:cs="Times New Roman"/>
          <w:b/>
          <w:bCs/>
          <w:sz w:val="28"/>
          <w:szCs w:val="28"/>
        </w:rPr>
      </w:pPr>
      <w:r w:rsidRPr="0093553B">
        <w:rPr>
          <w:rFonts w:ascii="Times New Roman" w:hAnsi="Times New Roman" w:cs="Times New Roman"/>
          <w:b/>
          <w:bCs/>
          <w:sz w:val="28"/>
          <w:szCs w:val="28"/>
        </w:rPr>
        <w:t>ПОСТАНОВЛЕНИЕ</w:t>
      </w:r>
    </w:p>
    <w:p w:rsidR="00872167" w:rsidRPr="0093553B" w:rsidRDefault="00872167" w:rsidP="00FC4E98">
      <w:pPr>
        <w:pStyle w:val="ae"/>
        <w:jc w:val="both"/>
        <w:rPr>
          <w:rFonts w:ascii="Times New Roman" w:hAnsi="Times New Roman" w:cs="Times New Roman"/>
          <w:sz w:val="28"/>
          <w:szCs w:val="28"/>
        </w:rPr>
      </w:pPr>
    </w:p>
    <w:p w:rsidR="00872167" w:rsidRPr="0093553B" w:rsidRDefault="00872167" w:rsidP="00FC4E98">
      <w:pPr>
        <w:pStyle w:val="ae"/>
        <w:jc w:val="both"/>
        <w:rPr>
          <w:rFonts w:ascii="Times New Roman" w:hAnsi="Times New Roman" w:cs="Times New Roman"/>
          <w:sz w:val="24"/>
          <w:szCs w:val="24"/>
        </w:rPr>
      </w:pPr>
      <w:r w:rsidRPr="0093553B">
        <w:rPr>
          <w:rFonts w:ascii="Times New Roman" w:hAnsi="Times New Roman" w:cs="Times New Roman"/>
          <w:sz w:val="24"/>
          <w:szCs w:val="24"/>
        </w:rPr>
        <w:t xml:space="preserve">от </w:t>
      </w:r>
      <w:r w:rsidR="00842EA8">
        <w:rPr>
          <w:rFonts w:ascii="Times New Roman" w:hAnsi="Times New Roman" w:cs="Times New Roman"/>
          <w:sz w:val="24"/>
          <w:szCs w:val="24"/>
        </w:rPr>
        <w:t>27.05.2021 № 19</w:t>
      </w:r>
    </w:p>
    <w:p w:rsidR="00872167" w:rsidRPr="0093553B" w:rsidRDefault="00872167" w:rsidP="00FC4E98">
      <w:pPr>
        <w:pStyle w:val="ae"/>
        <w:jc w:val="both"/>
        <w:rPr>
          <w:rFonts w:ascii="Times New Roman" w:hAnsi="Times New Roman" w:cs="Times New Roman"/>
          <w:sz w:val="24"/>
          <w:szCs w:val="24"/>
        </w:rPr>
      </w:pPr>
      <w:r w:rsidRPr="0093553B">
        <w:rPr>
          <w:rFonts w:ascii="Times New Roman" w:hAnsi="Times New Roman" w:cs="Times New Roman"/>
          <w:sz w:val="24"/>
          <w:szCs w:val="24"/>
        </w:rPr>
        <w:t>с. Каменно-Ангарск</w:t>
      </w:r>
    </w:p>
    <w:p w:rsidR="00872167" w:rsidRPr="0093553B" w:rsidRDefault="00872167" w:rsidP="00FC4E98">
      <w:pPr>
        <w:pStyle w:val="ae"/>
        <w:jc w:val="both"/>
        <w:rPr>
          <w:rFonts w:ascii="Times New Roman" w:hAnsi="Times New Roman" w:cs="Times New Roman"/>
          <w:sz w:val="24"/>
          <w:szCs w:val="24"/>
        </w:rPr>
      </w:pPr>
    </w:p>
    <w:p w:rsidR="00872167" w:rsidRPr="0093553B" w:rsidRDefault="00872167" w:rsidP="00FC4E98">
      <w:pPr>
        <w:pStyle w:val="ae"/>
        <w:ind w:right="5243"/>
        <w:rPr>
          <w:rFonts w:ascii="Times New Roman" w:hAnsi="Times New Roman" w:cs="Times New Roman"/>
          <w:b/>
          <w:bCs/>
          <w:kern w:val="2"/>
          <w:sz w:val="24"/>
          <w:szCs w:val="24"/>
        </w:rPr>
      </w:pPr>
      <w:bookmarkStart w:id="0" w:name="_GoBack"/>
      <w:r w:rsidRPr="0093553B">
        <w:rPr>
          <w:rFonts w:ascii="Times New Roman" w:hAnsi="Times New Roman" w:cs="Times New Roman"/>
          <w:b/>
          <w:bCs/>
          <w:kern w:val="2"/>
          <w:sz w:val="24"/>
          <w:szCs w:val="24"/>
        </w:rPr>
        <w:t>Об утверждении административного регламента предоставления муниципальной услуги «П</w:t>
      </w:r>
      <w:r>
        <w:rPr>
          <w:rFonts w:ascii="Times New Roman" w:hAnsi="Times New Roman" w:cs="Times New Roman"/>
          <w:b/>
          <w:bCs/>
          <w:kern w:val="2"/>
          <w:sz w:val="24"/>
          <w:szCs w:val="24"/>
        </w:rPr>
        <w:t>редварительное согласование предоставления земельных участков, находящихся в муниципальной собственности Каменно-Ангарского муниципального образования</w:t>
      </w:r>
      <w:r w:rsidRPr="0093553B">
        <w:rPr>
          <w:rFonts w:ascii="Times New Roman" w:hAnsi="Times New Roman" w:cs="Times New Roman"/>
          <w:b/>
          <w:bCs/>
          <w:kern w:val="2"/>
          <w:sz w:val="24"/>
          <w:szCs w:val="24"/>
        </w:rPr>
        <w:t>»</w:t>
      </w:r>
      <w:bookmarkEnd w:id="0"/>
    </w:p>
    <w:p w:rsidR="00872167" w:rsidRPr="0093553B" w:rsidRDefault="00872167" w:rsidP="00FC4E98">
      <w:pPr>
        <w:pStyle w:val="ae"/>
        <w:ind w:firstLine="709"/>
        <w:jc w:val="both"/>
        <w:rPr>
          <w:rFonts w:ascii="Times New Roman" w:hAnsi="Times New Roman" w:cs="Times New Roman"/>
          <w:kern w:val="2"/>
          <w:sz w:val="28"/>
          <w:szCs w:val="28"/>
        </w:rPr>
      </w:pPr>
    </w:p>
    <w:p w:rsidR="00872167" w:rsidRPr="00F92B0A" w:rsidRDefault="00872167" w:rsidP="00773CDD">
      <w:pPr>
        <w:ind w:firstLine="708"/>
        <w:jc w:val="both"/>
        <w:rPr>
          <w:rFonts w:ascii="Times New Roman" w:hAnsi="Times New Roman" w:cs="Times New Roman"/>
          <w:sz w:val="28"/>
          <w:szCs w:val="28"/>
        </w:rPr>
      </w:pPr>
      <w:r w:rsidRPr="00F92B0A">
        <w:rPr>
          <w:rFonts w:ascii="Times New Roman" w:hAnsi="Times New Roman" w:cs="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пунктом 22 статьи 14 Федерального Закона от 06.10.2003 № 131-ФЗ «Об общих принципах организации местного самоуправления в Российской Федерации», статьями 6, 17, 32, 43 Устава Каменно-Ангарского муниципального образования, администрация Каменно-Ангарского муниципального образования</w:t>
      </w:r>
    </w:p>
    <w:p w:rsidR="00872167" w:rsidRPr="00FC4E98" w:rsidRDefault="00872167" w:rsidP="00FC4E98">
      <w:pPr>
        <w:spacing w:after="0" w:line="235" w:lineRule="auto"/>
        <w:jc w:val="center"/>
        <w:rPr>
          <w:rFonts w:ascii="Times New Roman" w:hAnsi="Times New Roman" w:cs="Times New Roman"/>
          <w:b/>
          <w:bCs/>
          <w:caps/>
          <w:kern w:val="2"/>
          <w:sz w:val="28"/>
          <w:szCs w:val="28"/>
        </w:rPr>
      </w:pPr>
      <w:r w:rsidRPr="00FC4E98">
        <w:rPr>
          <w:rFonts w:ascii="Times New Roman" w:hAnsi="Times New Roman" w:cs="Times New Roman"/>
          <w:b/>
          <w:bCs/>
          <w:kern w:val="2"/>
          <w:sz w:val="28"/>
          <w:szCs w:val="28"/>
          <w:lang w:eastAsia="ru-RU"/>
        </w:rPr>
        <w:t>ПОСТАНОВЛЯЕТ</w:t>
      </w:r>
      <w:r w:rsidRPr="00FC4E98">
        <w:rPr>
          <w:rFonts w:ascii="Times New Roman" w:hAnsi="Times New Roman" w:cs="Times New Roman"/>
          <w:b/>
          <w:bCs/>
          <w:sz w:val="28"/>
          <w:szCs w:val="28"/>
        </w:rPr>
        <w:t>:</w:t>
      </w:r>
    </w:p>
    <w:p w:rsidR="00872167" w:rsidRPr="00FC4E98" w:rsidRDefault="00872167" w:rsidP="00FC4E98">
      <w:pPr>
        <w:pStyle w:val="ae"/>
        <w:ind w:firstLine="709"/>
        <w:jc w:val="both"/>
        <w:rPr>
          <w:rFonts w:ascii="Times New Roman" w:hAnsi="Times New Roman" w:cs="Times New Roman"/>
          <w:sz w:val="28"/>
          <w:szCs w:val="28"/>
        </w:rPr>
      </w:pPr>
      <w:r w:rsidRPr="00FC4E98">
        <w:rPr>
          <w:rFonts w:ascii="Times New Roman" w:hAnsi="Times New Roman" w:cs="Times New Roman"/>
          <w:sz w:val="28"/>
          <w:szCs w:val="28"/>
        </w:rPr>
        <w:t>1.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w:t>
      </w:r>
      <w:r>
        <w:rPr>
          <w:rFonts w:ascii="Times New Roman" w:hAnsi="Times New Roman" w:cs="Times New Roman"/>
          <w:sz w:val="28"/>
          <w:szCs w:val="28"/>
        </w:rPr>
        <w:t xml:space="preserve"> в муниципальной собственности </w:t>
      </w:r>
      <w:r w:rsidRPr="00FC4E98">
        <w:rPr>
          <w:rFonts w:ascii="Times New Roman" w:hAnsi="Times New Roman" w:cs="Times New Roman"/>
          <w:sz w:val="28"/>
          <w:szCs w:val="28"/>
        </w:rPr>
        <w:t>Каменно-Ангарского муниципального образования» в новой редакции (прилагается).</w:t>
      </w:r>
    </w:p>
    <w:p w:rsidR="00872167" w:rsidRPr="00FC4E98" w:rsidRDefault="00872167" w:rsidP="00FC4E98">
      <w:pPr>
        <w:pStyle w:val="ae"/>
        <w:ind w:firstLine="709"/>
        <w:jc w:val="both"/>
        <w:rPr>
          <w:rFonts w:ascii="Times New Roman" w:hAnsi="Times New Roman" w:cs="Times New Roman"/>
          <w:sz w:val="28"/>
          <w:szCs w:val="28"/>
        </w:rPr>
      </w:pPr>
      <w:r w:rsidRPr="00FC4E98">
        <w:rPr>
          <w:rFonts w:ascii="Times New Roman" w:hAnsi="Times New Roman" w:cs="Times New Roman"/>
          <w:sz w:val="28"/>
          <w:szCs w:val="28"/>
        </w:rPr>
        <w:t>2. Признать утративш</w:t>
      </w:r>
      <w:r>
        <w:rPr>
          <w:rFonts w:ascii="Times New Roman" w:hAnsi="Times New Roman" w:cs="Times New Roman"/>
          <w:sz w:val="28"/>
          <w:szCs w:val="28"/>
        </w:rPr>
        <w:t>им силу постановление</w:t>
      </w:r>
      <w:r w:rsidRPr="00FC4E98">
        <w:rPr>
          <w:rFonts w:ascii="Times New Roman" w:hAnsi="Times New Roman" w:cs="Times New Roman"/>
          <w:sz w:val="28"/>
          <w:szCs w:val="28"/>
        </w:rPr>
        <w:t xml:space="preserve"> администрации от 27.02.2020</w:t>
      </w:r>
      <w:r>
        <w:rPr>
          <w:rFonts w:ascii="Times New Roman" w:hAnsi="Times New Roman" w:cs="Times New Roman"/>
          <w:sz w:val="28"/>
          <w:szCs w:val="28"/>
        </w:rPr>
        <w:br/>
      </w:r>
      <w:r w:rsidRPr="00FC4E98">
        <w:rPr>
          <w:rFonts w:ascii="Times New Roman" w:hAnsi="Times New Roman" w:cs="Times New Roman"/>
          <w:sz w:val="28"/>
          <w:szCs w:val="28"/>
        </w:rPr>
        <w:t>№ 9 «</w:t>
      </w:r>
      <w:r w:rsidRPr="00FC4E98">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Каменно-Ангарского муниципального образования»</w:t>
      </w:r>
      <w:r>
        <w:rPr>
          <w:rFonts w:ascii="Times New Roman" w:hAnsi="Times New Roman" w:cs="Times New Roman"/>
          <w:sz w:val="28"/>
          <w:szCs w:val="28"/>
        </w:rPr>
        <w:t>.</w:t>
      </w:r>
    </w:p>
    <w:p w:rsidR="00872167" w:rsidRDefault="00872167" w:rsidP="00FC4E98">
      <w:pPr>
        <w:pStyle w:val="ae"/>
        <w:ind w:firstLine="709"/>
        <w:jc w:val="both"/>
        <w:rPr>
          <w:rFonts w:ascii="Times New Roman" w:hAnsi="Times New Roman" w:cs="Times New Roman"/>
          <w:sz w:val="28"/>
          <w:szCs w:val="28"/>
        </w:rPr>
      </w:pPr>
      <w:r w:rsidRPr="0093553B">
        <w:rPr>
          <w:rFonts w:ascii="Times New Roman" w:hAnsi="Times New Roman" w:cs="Times New Roman"/>
          <w:sz w:val="28"/>
          <w:szCs w:val="28"/>
        </w:rPr>
        <w:t>3. Специалисту администрации Каменно-Ангарского муниципального образования (Н.С Имеева)</w:t>
      </w:r>
      <w:r>
        <w:rPr>
          <w:rFonts w:ascii="Times New Roman" w:hAnsi="Times New Roman" w:cs="Times New Roman"/>
          <w:sz w:val="28"/>
          <w:szCs w:val="28"/>
        </w:rPr>
        <w:t>:</w:t>
      </w:r>
    </w:p>
    <w:p w:rsidR="00872167" w:rsidRDefault="00872167" w:rsidP="00FC4E98">
      <w:pPr>
        <w:pStyle w:val="ae"/>
        <w:ind w:firstLine="709"/>
        <w:jc w:val="both"/>
        <w:rPr>
          <w:rFonts w:ascii="Times New Roman" w:hAnsi="Times New Roman" w:cs="Times New Roman"/>
          <w:sz w:val="28"/>
          <w:szCs w:val="28"/>
        </w:rPr>
      </w:pPr>
      <w:r>
        <w:rPr>
          <w:rFonts w:ascii="Times New Roman" w:hAnsi="Times New Roman" w:cs="Times New Roman"/>
          <w:sz w:val="28"/>
          <w:szCs w:val="28"/>
        </w:rPr>
        <w:t>3.1.</w:t>
      </w:r>
      <w:r w:rsidRPr="0093553B">
        <w:rPr>
          <w:rFonts w:ascii="Times New Roman" w:hAnsi="Times New Roman" w:cs="Times New Roman"/>
          <w:sz w:val="28"/>
          <w:szCs w:val="28"/>
        </w:rPr>
        <w:t xml:space="preserve"> опубликовать настоящее постановление в издании «Каменно-Ангарский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r w:rsidRPr="0093553B">
        <w:rPr>
          <w:rFonts w:ascii="Times New Roman" w:hAnsi="Times New Roman" w:cs="Times New Roman"/>
          <w:sz w:val="28"/>
          <w:szCs w:val="28"/>
          <w:lang w:val="en-US"/>
        </w:rPr>
        <w:t>cher</w:t>
      </w:r>
      <w:r w:rsidRPr="0093553B">
        <w:rPr>
          <w:rFonts w:ascii="Times New Roman" w:hAnsi="Times New Roman" w:cs="Times New Roman"/>
          <w:sz w:val="28"/>
          <w:szCs w:val="28"/>
        </w:rPr>
        <w:t>.</w:t>
      </w:r>
      <w:r w:rsidRPr="0093553B">
        <w:rPr>
          <w:rFonts w:ascii="Times New Roman" w:hAnsi="Times New Roman" w:cs="Times New Roman"/>
          <w:sz w:val="28"/>
          <w:szCs w:val="28"/>
          <w:lang w:val="en-US"/>
        </w:rPr>
        <w:t>irkobl</w:t>
      </w:r>
      <w:r w:rsidRPr="0093553B">
        <w:rPr>
          <w:rFonts w:ascii="Times New Roman" w:hAnsi="Times New Roman" w:cs="Times New Roman"/>
          <w:sz w:val="28"/>
          <w:szCs w:val="28"/>
        </w:rPr>
        <w:t>.</w:t>
      </w:r>
      <w:r w:rsidRPr="0093553B">
        <w:rPr>
          <w:rFonts w:ascii="Times New Roman" w:hAnsi="Times New Roman" w:cs="Times New Roman"/>
          <w:sz w:val="28"/>
          <w:szCs w:val="28"/>
          <w:lang w:val="en-US"/>
        </w:rPr>
        <w:t>ru</w:t>
      </w:r>
      <w:r w:rsidRPr="0093553B">
        <w:rPr>
          <w:rFonts w:ascii="Times New Roman" w:hAnsi="Times New Roman" w:cs="Times New Roman"/>
          <w:sz w:val="28"/>
          <w:szCs w:val="28"/>
        </w:rPr>
        <w:t xml:space="preserve"> в разделе «поселения района» в подразделе Каменно-Ангарс</w:t>
      </w:r>
      <w:r>
        <w:rPr>
          <w:rFonts w:ascii="Times New Roman" w:hAnsi="Times New Roman" w:cs="Times New Roman"/>
          <w:sz w:val="28"/>
          <w:szCs w:val="28"/>
        </w:rPr>
        <w:t>кого муниципального образования;</w:t>
      </w:r>
    </w:p>
    <w:p w:rsidR="00872167" w:rsidRPr="0093553B" w:rsidRDefault="00872167" w:rsidP="00FC4E98">
      <w:pPr>
        <w:pStyle w:val="ae"/>
        <w:ind w:firstLine="709"/>
        <w:jc w:val="both"/>
        <w:rPr>
          <w:rFonts w:ascii="Times New Roman" w:hAnsi="Times New Roman" w:cs="Times New Roman"/>
          <w:color w:val="000000"/>
          <w:spacing w:val="3"/>
          <w:sz w:val="28"/>
          <w:szCs w:val="28"/>
          <w:lang w:eastAsia="ru-RU"/>
        </w:rPr>
      </w:pPr>
      <w:r>
        <w:rPr>
          <w:rFonts w:ascii="Times New Roman" w:hAnsi="Times New Roman" w:cs="Times New Roman"/>
          <w:sz w:val="28"/>
          <w:szCs w:val="28"/>
          <w:lang w:eastAsia="ru-RU"/>
        </w:rPr>
        <w:t>3</w:t>
      </w:r>
      <w:r w:rsidRPr="0093553B">
        <w:rPr>
          <w:rFonts w:ascii="Times New Roman" w:hAnsi="Times New Roman" w:cs="Times New Roman"/>
          <w:sz w:val="28"/>
          <w:szCs w:val="28"/>
          <w:lang w:eastAsia="ru-RU"/>
        </w:rPr>
        <w:t xml:space="preserve">.2. </w:t>
      </w:r>
      <w:r w:rsidRPr="0093553B">
        <w:rPr>
          <w:rFonts w:ascii="Times New Roman" w:hAnsi="Times New Roman" w:cs="Times New Roman"/>
          <w:color w:val="000000"/>
          <w:sz w:val="28"/>
          <w:szCs w:val="28"/>
          <w:lang w:eastAsia="ru-RU"/>
        </w:rPr>
        <w:t xml:space="preserve">внести в оригинал постановления администрации </w:t>
      </w:r>
      <w:r w:rsidRPr="0093553B">
        <w:rPr>
          <w:rFonts w:ascii="Times New Roman" w:hAnsi="Times New Roman" w:cs="Times New Roman"/>
          <w:color w:val="000000"/>
          <w:spacing w:val="3"/>
          <w:sz w:val="28"/>
          <w:szCs w:val="28"/>
          <w:lang w:eastAsia="ru-RU"/>
        </w:rPr>
        <w:t>Каменно-Ангарского муниципального образования от 2</w:t>
      </w:r>
      <w:r>
        <w:rPr>
          <w:rFonts w:ascii="Times New Roman" w:hAnsi="Times New Roman" w:cs="Times New Roman"/>
          <w:color w:val="000000"/>
          <w:spacing w:val="3"/>
          <w:sz w:val="28"/>
          <w:szCs w:val="28"/>
          <w:lang w:eastAsia="ru-RU"/>
        </w:rPr>
        <w:t>7</w:t>
      </w:r>
      <w:r w:rsidRPr="0093553B">
        <w:rPr>
          <w:rFonts w:ascii="Times New Roman" w:hAnsi="Times New Roman" w:cs="Times New Roman"/>
          <w:color w:val="000000"/>
          <w:spacing w:val="3"/>
          <w:sz w:val="28"/>
          <w:szCs w:val="28"/>
          <w:lang w:eastAsia="ru-RU"/>
        </w:rPr>
        <w:t>.0</w:t>
      </w:r>
      <w:r>
        <w:rPr>
          <w:rFonts w:ascii="Times New Roman" w:hAnsi="Times New Roman" w:cs="Times New Roman"/>
          <w:color w:val="000000"/>
          <w:spacing w:val="3"/>
          <w:sz w:val="28"/>
          <w:szCs w:val="28"/>
          <w:lang w:eastAsia="ru-RU"/>
        </w:rPr>
        <w:t>2.2020</w:t>
      </w:r>
      <w:r w:rsidRPr="0093553B">
        <w:rPr>
          <w:rFonts w:ascii="Times New Roman" w:hAnsi="Times New Roman" w:cs="Times New Roman"/>
          <w:color w:val="000000"/>
          <w:spacing w:val="3"/>
          <w:sz w:val="28"/>
          <w:szCs w:val="28"/>
          <w:lang w:eastAsia="ru-RU"/>
        </w:rPr>
        <w:t xml:space="preserve"> № </w:t>
      </w:r>
      <w:r>
        <w:rPr>
          <w:rFonts w:ascii="Times New Roman" w:hAnsi="Times New Roman" w:cs="Times New Roman"/>
          <w:color w:val="000000"/>
          <w:spacing w:val="3"/>
          <w:sz w:val="28"/>
          <w:szCs w:val="28"/>
          <w:lang w:eastAsia="ru-RU"/>
        </w:rPr>
        <w:t xml:space="preserve">9 </w:t>
      </w:r>
      <w:r>
        <w:rPr>
          <w:rFonts w:ascii="Times New Roman" w:hAnsi="Times New Roman" w:cs="Times New Roman"/>
          <w:sz w:val="28"/>
          <w:szCs w:val="28"/>
        </w:rPr>
        <w:t>«</w:t>
      </w:r>
      <w:r w:rsidRPr="00FC4E98">
        <w:rPr>
          <w:rFonts w:ascii="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FC4E98">
        <w:rPr>
          <w:rFonts w:ascii="Times New Roman" w:hAnsi="Times New Roman" w:cs="Times New Roman"/>
          <w:sz w:val="28"/>
          <w:szCs w:val="28"/>
          <w:lang w:eastAsia="ru-RU"/>
        </w:rPr>
        <w:lastRenderedPageBreak/>
        <w:t>«Предварительное согласование предоставления земельного участка, находящегося в муниципальной собственности, расположенного на территории Каменно-Ангарского муниципального образования</w:t>
      </w:r>
      <w:r w:rsidRPr="0093553B">
        <w:rPr>
          <w:rFonts w:ascii="Times New Roman" w:hAnsi="Times New Roman" w:cs="Times New Roman"/>
          <w:sz w:val="28"/>
          <w:szCs w:val="28"/>
        </w:rPr>
        <w:t>»</w:t>
      </w:r>
      <w:r w:rsidRPr="0093553B">
        <w:rPr>
          <w:rFonts w:ascii="Times New Roman" w:hAnsi="Times New Roman" w:cs="Times New Roman"/>
          <w:sz w:val="28"/>
          <w:szCs w:val="28"/>
          <w:lang w:eastAsia="ru-RU"/>
        </w:rPr>
        <w:t xml:space="preserve"> ин</w:t>
      </w:r>
      <w:r w:rsidRPr="0093553B">
        <w:rPr>
          <w:rFonts w:ascii="Times New Roman" w:hAnsi="Times New Roman" w:cs="Times New Roman"/>
          <w:color w:val="000000"/>
          <w:spacing w:val="3"/>
          <w:sz w:val="28"/>
          <w:szCs w:val="28"/>
          <w:lang w:eastAsia="ru-RU"/>
        </w:rPr>
        <w:t>формационную справку о дате внесения в него изменений и дополнений настоящим постановлением</w:t>
      </w:r>
      <w:r>
        <w:rPr>
          <w:rFonts w:ascii="Times New Roman" w:hAnsi="Times New Roman" w:cs="Times New Roman"/>
          <w:color w:val="000000"/>
          <w:spacing w:val="3"/>
          <w:sz w:val="28"/>
          <w:szCs w:val="28"/>
          <w:lang w:eastAsia="ru-RU"/>
        </w:rPr>
        <w:t>.</w:t>
      </w:r>
    </w:p>
    <w:p w:rsidR="00872167" w:rsidRPr="00FC4E98" w:rsidRDefault="00872167" w:rsidP="00FC4E98">
      <w:pPr>
        <w:pStyle w:val="ae"/>
        <w:ind w:firstLine="709"/>
        <w:jc w:val="both"/>
        <w:rPr>
          <w:rFonts w:ascii="Times New Roman" w:hAnsi="Times New Roman" w:cs="Times New Roman"/>
          <w:sz w:val="28"/>
          <w:szCs w:val="28"/>
        </w:rPr>
      </w:pPr>
      <w:r>
        <w:rPr>
          <w:rFonts w:ascii="Times New Roman" w:hAnsi="Times New Roman" w:cs="Times New Roman"/>
          <w:sz w:val="28"/>
          <w:szCs w:val="28"/>
        </w:rPr>
        <w:t>4</w:t>
      </w:r>
      <w:r w:rsidRPr="00FC4E98">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872167" w:rsidRPr="00FC4E98" w:rsidRDefault="00872167" w:rsidP="00FC4E98">
      <w:pPr>
        <w:pStyle w:val="ae"/>
        <w:ind w:firstLine="709"/>
        <w:jc w:val="both"/>
        <w:rPr>
          <w:rFonts w:ascii="Times New Roman" w:hAnsi="Times New Roman" w:cs="Times New Roman"/>
          <w:sz w:val="28"/>
          <w:szCs w:val="28"/>
        </w:rPr>
      </w:pPr>
      <w:r>
        <w:rPr>
          <w:rFonts w:ascii="Times New Roman" w:hAnsi="Times New Roman" w:cs="Times New Roman"/>
          <w:sz w:val="28"/>
          <w:szCs w:val="28"/>
        </w:rPr>
        <w:t>5</w:t>
      </w:r>
      <w:r w:rsidRPr="00FC4E98">
        <w:rPr>
          <w:rFonts w:ascii="Times New Roman" w:hAnsi="Times New Roman" w:cs="Times New Roman"/>
          <w:sz w:val="28"/>
          <w:szCs w:val="28"/>
        </w:rPr>
        <w:t>. Контроль исполнения настоящего постановления возложить на главу Каменно-Ангарского муниципального образования А.К. Матвеева.</w:t>
      </w:r>
    </w:p>
    <w:p w:rsidR="00872167" w:rsidRDefault="00872167" w:rsidP="00FC4E98">
      <w:pPr>
        <w:pStyle w:val="ae"/>
        <w:ind w:firstLine="709"/>
        <w:jc w:val="both"/>
        <w:rPr>
          <w:rFonts w:ascii="Times New Roman" w:hAnsi="Times New Roman" w:cs="Times New Roman"/>
          <w:sz w:val="28"/>
          <w:szCs w:val="28"/>
        </w:rPr>
      </w:pPr>
    </w:p>
    <w:p w:rsidR="00872167" w:rsidRDefault="00872167" w:rsidP="00FC4E98">
      <w:pPr>
        <w:pStyle w:val="ae"/>
        <w:ind w:firstLine="709"/>
        <w:jc w:val="both"/>
        <w:rPr>
          <w:rFonts w:ascii="Times New Roman" w:hAnsi="Times New Roman" w:cs="Times New Roman"/>
          <w:sz w:val="28"/>
          <w:szCs w:val="28"/>
        </w:rPr>
      </w:pPr>
    </w:p>
    <w:p w:rsidR="00872167" w:rsidRPr="00FC4E98" w:rsidRDefault="00872167" w:rsidP="00FC4E98">
      <w:pPr>
        <w:pStyle w:val="ae"/>
        <w:ind w:firstLine="709"/>
        <w:jc w:val="both"/>
        <w:rPr>
          <w:rFonts w:ascii="Times New Roman" w:hAnsi="Times New Roman" w:cs="Times New Roman"/>
          <w:sz w:val="28"/>
          <w:szCs w:val="28"/>
        </w:rPr>
      </w:pPr>
    </w:p>
    <w:p w:rsidR="00872167" w:rsidRPr="00FC4E98" w:rsidRDefault="00872167" w:rsidP="00FC4E98">
      <w:pPr>
        <w:pStyle w:val="ae"/>
        <w:jc w:val="both"/>
        <w:rPr>
          <w:rFonts w:ascii="Times New Roman" w:hAnsi="Times New Roman" w:cs="Times New Roman"/>
          <w:sz w:val="28"/>
          <w:szCs w:val="28"/>
        </w:rPr>
      </w:pPr>
      <w:r w:rsidRPr="00FC4E98">
        <w:rPr>
          <w:rFonts w:ascii="Times New Roman" w:hAnsi="Times New Roman" w:cs="Times New Roman"/>
          <w:sz w:val="28"/>
          <w:szCs w:val="28"/>
        </w:rPr>
        <w:t>Глава Каменно-Ангарского</w:t>
      </w:r>
    </w:p>
    <w:p w:rsidR="00872167" w:rsidRPr="00FC4E98" w:rsidRDefault="00872167" w:rsidP="00FC4E98">
      <w:pPr>
        <w:pStyle w:val="ae"/>
        <w:jc w:val="both"/>
        <w:rPr>
          <w:rFonts w:ascii="Times New Roman" w:hAnsi="Times New Roman" w:cs="Times New Roman"/>
          <w:sz w:val="28"/>
          <w:szCs w:val="28"/>
        </w:rPr>
      </w:pPr>
      <w:r w:rsidRPr="00FC4E98">
        <w:rPr>
          <w:rFonts w:ascii="Times New Roman" w:hAnsi="Times New Roman" w:cs="Times New Roman"/>
          <w:sz w:val="28"/>
          <w:szCs w:val="28"/>
        </w:rPr>
        <w:t>муниципального образования</w:t>
      </w:r>
      <w:r w:rsidRPr="00FC4E98">
        <w:rPr>
          <w:rFonts w:ascii="Times New Roman" w:hAnsi="Times New Roman" w:cs="Times New Roman"/>
          <w:sz w:val="28"/>
          <w:szCs w:val="28"/>
        </w:rPr>
        <w:tab/>
      </w:r>
      <w:r w:rsidRPr="00FC4E9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4E98">
        <w:rPr>
          <w:rFonts w:ascii="Times New Roman" w:hAnsi="Times New Roman" w:cs="Times New Roman"/>
          <w:sz w:val="28"/>
          <w:szCs w:val="28"/>
        </w:rPr>
        <w:tab/>
      </w:r>
      <w:r w:rsidRPr="00FC4E98">
        <w:rPr>
          <w:rFonts w:ascii="Times New Roman" w:hAnsi="Times New Roman" w:cs="Times New Roman"/>
          <w:sz w:val="28"/>
          <w:szCs w:val="28"/>
        </w:rPr>
        <w:tab/>
      </w:r>
      <w:r w:rsidRPr="00FC4E98">
        <w:rPr>
          <w:rFonts w:ascii="Times New Roman" w:hAnsi="Times New Roman" w:cs="Times New Roman"/>
          <w:sz w:val="28"/>
          <w:szCs w:val="28"/>
        </w:rPr>
        <w:tab/>
        <w:t>А.К. Матвеев</w:t>
      </w:r>
    </w:p>
    <w:p w:rsidR="00872167" w:rsidRPr="00FC4E98" w:rsidRDefault="00872167" w:rsidP="00FC4E98">
      <w:pPr>
        <w:pStyle w:val="ae"/>
        <w:jc w:val="both"/>
        <w:rPr>
          <w:rFonts w:ascii="Times New Roman" w:hAnsi="Times New Roman" w:cs="Times New Roman"/>
          <w:color w:val="000000"/>
          <w:sz w:val="24"/>
          <w:szCs w:val="24"/>
        </w:rPr>
      </w:pPr>
    </w:p>
    <w:p w:rsidR="00872167" w:rsidRPr="00FC4E98" w:rsidRDefault="00872167" w:rsidP="00FC4E98">
      <w:pPr>
        <w:pStyle w:val="ae"/>
        <w:jc w:val="both"/>
        <w:rPr>
          <w:rFonts w:ascii="Times New Roman" w:hAnsi="Times New Roman" w:cs="Times New Roman"/>
          <w:color w:val="000000"/>
          <w:sz w:val="24"/>
          <w:szCs w:val="24"/>
        </w:rPr>
      </w:pPr>
    </w:p>
    <w:p w:rsidR="00872167" w:rsidRPr="00FC4E98"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Default="00872167" w:rsidP="00FC4E98">
      <w:pPr>
        <w:pStyle w:val="ae"/>
        <w:jc w:val="both"/>
        <w:rPr>
          <w:rFonts w:ascii="Times New Roman" w:hAnsi="Times New Roman" w:cs="Times New Roman"/>
          <w:color w:val="000000"/>
          <w:sz w:val="24"/>
          <w:szCs w:val="24"/>
        </w:rPr>
      </w:pPr>
    </w:p>
    <w:p w:rsidR="00872167" w:rsidRPr="00FC4E98" w:rsidRDefault="00872167" w:rsidP="00FC4E98">
      <w:pPr>
        <w:pStyle w:val="ae"/>
        <w:jc w:val="both"/>
        <w:rPr>
          <w:rFonts w:ascii="Times New Roman" w:hAnsi="Times New Roman" w:cs="Times New Roman"/>
          <w:color w:val="000000"/>
          <w:sz w:val="24"/>
          <w:szCs w:val="24"/>
        </w:rPr>
      </w:pPr>
    </w:p>
    <w:p w:rsidR="00872167" w:rsidRPr="00FC4E98" w:rsidRDefault="00872167" w:rsidP="00FC4E98">
      <w:pPr>
        <w:pStyle w:val="ae"/>
        <w:jc w:val="both"/>
        <w:rPr>
          <w:rFonts w:ascii="Times New Roman" w:hAnsi="Times New Roman" w:cs="Times New Roman"/>
          <w:color w:val="000000"/>
          <w:sz w:val="24"/>
          <w:szCs w:val="24"/>
        </w:rPr>
      </w:pPr>
    </w:p>
    <w:p w:rsidR="00872167" w:rsidRPr="00FC4E98" w:rsidRDefault="00872167" w:rsidP="00FC4E98">
      <w:pPr>
        <w:pStyle w:val="ae"/>
        <w:jc w:val="both"/>
        <w:rPr>
          <w:rFonts w:ascii="Times New Roman" w:hAnsi="Times New Roman" w:cs="Times New Roman"/>
          <w:sz w:val="24"/>
          <w:szCs w:val="24"/>
        </w:rPr>
      </w:pPr>
      <w:r w:rsidRPr="00FC4E98">
        <w:rPr>
          <w:rFonts w:ascii="Times New Roman" w:hAnsi="Times New Roman" w:cs="Times New Roman"/>
          <w:color w:val="000000"/>
          <w:sz w:val="24"/>
          <w:szCs w:val="24"/>
        </w:rPr>
        <w:t>Игнатенко О.В.</w:t>
      </w:r>
    </w:p>
    <w:p w:rsidR="00872167" w:rsidRDefault="00872167" w:rsidP="00FC4E98">
      <w:pPr>
        <w:pStyle w:val="ae"/>
        <w:jc w:val="both"/>
        <w:rPr>
          <w:rFonts w:ascii="Times New Roman" w:hAnsi="Times New Roman" w:cs="Times New Roman"/>
          <w:sz w:val="24"/>
          <w:szCs w:val="24"/>
        </w:rPr>
      </w:pPr>
      <w:r>
        <w:rPr>
          <w:rFonts w:ascii="Times New Roman" w:hAnsi="Times New Roman" w:cs="Times New Roman"/>
          <w:sz w:val="24"/>
          <w:szCs w:val="24"/>
        </w:rPr>
        <w:t>8-39546-5-15-37</w:t>
      </w:r>
    </w:p>
    <w:p w:rsidR="00872167" w:rsidRPr="0093553B" w:rsidRDefault="00872167" w:rsidP="00FC4E98">
      <w:pPr>
        <w:widowControl w:val="0"/>
        <w:autoSpaceDE w:val="0"/>
        <w:autoSpaceDN w:val="0"/>
        <w:adjustRightInd w:val="0"/>
        <w:spacing w:after="0" w:line="240" w:lineRule="auto"/>
        <w:jc w:val="right"/>
        <w:rPr>
          <w:rFonts w:ascii="Times New Roman" w:hAnsi="Times New Roman" w:cs="Times New Roman"/>
          <w:sz w:val="24"/>
          <w:szCs w:val="24"/>
        </w:rPr>
      </w:pPr>
      <w:r w:rsidRPr="0093553B">
        <w:rPr>
          <w:rFonts w:ascii="Times New Roman" w:hAnsi="Times New Roman" w:cs="Times New Roman"/>
          <w:sz w:val="24"/>
          <w:szCs w:val="24"/>
        </w:rPr>
        <w:lastRenderedPageBreak/>
        <w:t>УТВЕРЖДЕН</w:t>
      </w:r>
    </w:p>
    <w:p w:rsidR="00872167" w:rsidRDefault="00872167" w:rsidP="00FC4E98">
      <w:pPr>
        <w:pStyle w:val="ae"/>
        <w:jc w:val="right"/>
        <w:rPr>
          <w:rFonts w:ascii="Times New Roman" w:hAnsi="Times New Roman" w:cs="Times New Roman"/>
          <w:sz w:val="24"/>
          <w:szCs w:val="24"/>
        </w:rPr>
      </w:pPr>
      <w:r w:rsidRPr="0093553B">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872167" w:rsidRPr="0093553B" w:rsidRDefault="00872167" w:rsidP="00FC4E98">
      <w:pPr>
        <w:pStyle w:val="ae"/>
        <w:jc w:val="right"/>
        <w:rPr>
          <w:rFonts w:ascii="Times New Roman" w:hAnsi="Times New Roman" w:cs="Times New Roman"/>
          <w:sz w:val="24"/>
          <w:szCs w:val="24"/>
        </w:rPr>
      </w:pPr>
      <w:r w:rsidRPr="0093553B">
        <w:rPr>
          <w:rFonts w:ascii="Times New Roman" w:hAnsi="Times New Roman" w:cs="Times New Roman"/>
          <w:sz w:val="24"/>
          <w:szCs w:val="24"/>
        </w:rPr>
        <w:t>Каменно-Ангарского</w:t>
      </w:r>
    </w:p>
    <w:p w:rsidR="00872167" w:rsidRDefault="00872167" w:rsidP="00FC4E98">
      <w:pPr>
        <w:pStyle w:val="ae"/>
        <w:jc w:val="right"/>
        <w:rPr>
          <w:rFonts w:ascii="Times New Roman" w:hAnsi="Times New Roman" w:cs="Times New Roman"/>
          <w:sz w:val="24"/>
          <w:szCs w:val="24"/>
        </w:rPr>
      </w:pPr>
      <w:r w:rsidRPr="0093553B">
        <w:rPr>
          <w:rFonts w:ascii="Times New Roman" w:hAnsi="Times New Roman" w:cs="Times New Roman"/>
          <w:sz w:val="24"/>
          <w:szCs w:val="24"/>
        </w:rPr>
        <w:t>муниципального образования</w:t>
      </w:r>
    </w:p>
    <w:p w:rsidR="00872167" w:rsidRPr="0093553B" w:rsidRDefault="00872167" w:rsidP="00FC4E98">
      <w:pPr>
        <w:pStyle w:val="ae"/>
        <w:jc w:val="right"/>
        <w:rPr>
          <w:rFonts w:ascii="Times New Roman" w:hAnsi="Times New Roman" w:cs="Times New Roman"/>
          <w:sz w:val="24"/>
          <w:szCs w:val="24"/>
        </w:rPr>
      </w:pPr>
      <w:r w:rsidRPr="0093553B">
        <w:rPr>
          <w:rFonts w:ascii="Times New Roman" w:hAnsi="Times New Roman" w:cs="Times New Roman"/>
          <w:sz w:val="24"/>
          <w:szCs w:val="24"/>
        </w:rPr>
        <w:t xml:space="preserve">от </w:t>
      </w:r>
      <w:r w:rsidR="00842EA8">
        <w:rPr>
          <w:rFonts w:ascii="Times New Roman" w:hAnsi="Times New Roman" w:cs="Times New Roman"/>
          <w:sz w:val="24"/>
          <w:szCs w:val="24"/>
        </w:rPr>
        <w:t>27.05.2021</w:t>
      </w:r>
      <w:r w:rsidRPr="0093553B">
        <w:rPr>
          <w:rFonts w:ascii="Times New Roman" w:hAnsi="Times New Roman" w:cs="Times New Roman"/>
          <w:sz w:val="24"/>
          <w:szCs w:val="24"/>
        </w:rPr>
        <w:t xml:space="preserve"> № </w:t>
      </w:r>
      <w:r w:rsidR="00842EA8">
        <w:rPr>
          <w:rFonts w:ascii="Times New Roman" w:hAnsi="Times New Roman" w:cs="Times New Roman"/>
          <w:sz w:val="24"/>
          <w:szCs w:val="24"/>
        </w:rPr>
        <w:t>19</w:t>
      </w:r>
    </w:p>
    <w:p w:rsidR="00872167" w:rsidRPr="00FC4E98" w:rsidRDefault="00872167" w:rsidP="00FC4E98">
      <w:pPr>
        <w:pStyle w:val="ae"/>
        <w:rPr>
          <w:rFonts w:ascii="Times New Roman" w:hAnsi="Times New Roman" w:cs="Times New Roman"/>
          <w:sz w:val="28"/>
          <w:szCs w:val="28"/>
          <w:lang w:eastAsia="ru-RU"/>
        </w:rPr>
      </w:pPr>
    </w:p>
    <w:p w:rsidR="00872167" w:rsidRPr="00FC4E98" w:rsidRDefault="00872167" w:rsidP="00FC4E98">
      <w:pPr>
        <w:pStyle w:val="ae"/>
        <w:jc w:val="center"/>
        <w:rPr>
          <w:rFonts w:ascii="Times New Roman" w:hAnsi="Times New Roman" w:cs="Times New Roman"/>
          <w:b/>
          <w:bCs/>
          <w:sz w:val="28"/>
          <w:szCs w:val="28"/>
        </w:rPr>
      </w:pPr>
      <w:r w:rsidRPr="00FC4E98">
        <w:rPr>
          <w:rFonts w:ascii="Times New Roman" w:hAnsi="Times New Roman" w:cs="Times New Roman"/>
          <w:b/>
          <w:bCs/>
          <w:sz w:val="28"/>
          <w:szCs w:val="28"/>
        </w:rPr>
        <w:t>Административный регламент</w:t>
      </w:r>
      <w:r w:rsidRPr="00FC4E98">
        <w:rPr>
          <w:rFonts w:ascii="Times New Roman" w:hAnsi="Times New Roman" w:cs="Times New Roman"/>
          <w:b/>
          <w:bCs/>
          <w:sz w:val="28"/>
          <w:szCs w:val="28"/>
        </w:rPr>
        <w:br/>
        <w:t>предоставления муниципальной услуги</w:t>
      </w:r>
    </w:p>
    <w:p w:rsidR="00872167" w:rsidRPr="00FC4E98" w:rsidRDefault="00872167" w:rsidP="00FC4E98">
      <w:pPr>
        <w:pStyle w:val="ae"/>
        <w:jc w:val="center"/>
        <w:rPr>
          <w:rFonts w:ascii="Times New Roman" w:hAnsi="Times New Roman" w:cs="Times New Roman"/>
          <w:b/>
          <w:bCs/>
          <w:sz w:val="28"/>
          <w:szCs w:val="28"/>
        </w:rPr>
      </w:pPr>
      <w:r w:rsidRPr="00FC4E98">
        <w:rPr>
          <w:rFonts w:ascii="Times New Roman" w:hAnsi="Times New Roman" w:cs="Times New Roman"/>
          <w:b/>
          <w:bCs/>
          <w:sz w:val="28"/>
          <w:szCs w:val="28"/>
        </w:rPr>
        <w:t>«Предварительное согласование предоставления земельных участков, находящихся в муниципальной собственности</w:t>
      </w:r>
    </w:p>
    <w:p w:rsidR="00872167" w:rsidRPr="00FC4E98" w:rsidRDefault="00872167" w:rsidP="00FC4E98">
      <w:pPr>
        <w:pStyle w:val="ae"/>
        <w:jc w:val="center"/>
        <w:rPr>
          <w:rFonts w:ascii="Times New Roman" w:hAnsi="Times New Roman" w:cs="Times New Roman"/>
          <w:b/>
          <w:bCs/>
          <w:sz w:val="28"/>
          <w:szCs w:val="28"/>
        </w:rPr>
      </w:pPr>
      <w:r w:rsidRPr="00FC4E98">
        <w:rPr>
          <w:rFonts w:ascii="Times New Roman" w:hAnsi="Times New Roman" w:cs="Times New Roman"/>
          <w:b/>
          <w:bCs/>
          <w:sz w:val="28"/>
          <w:szCs w:val="28"/>
        </w:rPr>
        <w:t>Каменно-Ангарского муниципального образования»</w:t>
      </w:r>
    </w:p>
    <w:p w:rsidR="00872167" w:rsidRPr="00FC4E98" w:rsidRDefault="00872167" w:rsidP="00FC4E98">
      <w:pPr>
        <w:pStyle w:val="ae"/>
        <w:jc w:val="center"/>
        <w:rPr>
          <w:rFonts w:ascii="Times New Roman" w:hAnsi="Times New Roman" w:cs="Times New Roman"/>
          <w:b/>
          <w:bCs/>
          <w:kern w:val="2"/>
          <w:sz w:val="28"/>
          <w:szCs w:val="28"/>
          <w:lang w:eastAsia="ru-RU"/>
        </w:rPr>
      </w:pPr>
    </w:p>
    <w:p w:rsidR="00872167" w:rsidRPr="00FC4E98" w:rsidRDefault="00872167" w:rsidP="004C5289">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FC4E98">
        <w:rPr>
          <w:rFonts w:ascii="Times New Roman" w:hAnsi="Times New Roman" w:cs="Times New Roman"/>
          <w:kern w:val="2"/>
          <w:sz w:val="28"/>
          <w:szCs w:val="28"/>
          <w:lang w:eastAsia="ru-RU"/>
        </w:rPr>
        <w:t>РАЗДЕЛ I. ОБЩИЕ ПОЛОЖЕНИЯ</w:t>
      </w:r>
    </w:p>
    <w:p w:rsidR="00872167" w:rsidRPr="00FC4E98" w:rsidRDefault="00872167" w:rsidP="004C5289">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872167" w:rsidRPr="00FC4E98" w:rsidRDefault="00872167" w:rsidP="004C5289">
      <w:pPr>
        <w:keepNext/>
        <w:keepLines/>
        <w:autoSpaceDE w:val="0"/>
        <w:autoSpaceDN w:val="0"/>
        <w:spacing w:after="0" w:line="240" w:lineRule="auto"/>
        <w:jc w:val="center"/>
        <w:outlineLvl w:val="2"/>
        <w:rPr>
          <w:rFonts w:ascii="Times New Roman" w:hAnsi="Times New Roman" w:cs="Times New Roman"/>
          <w:b/>
          <w:bCs/>
          <w:kern w:val="2"/>
          <w:sz w:val="28"/>
          <w:szCs w:val="28"/>
          <w:lang w:eastAsia="ru-RU"/>
        </w:rPr>
      </w:pPr>
      <w:r w:rsidRPr="00FC4E98">
        <w:rPr>
          <w:rFonts w:ascii="Times New Roman" w:hAnsi="Times New Roman" w:cs="Times New Roman"/>
          <w:b/>
          <w:bCs/>
          <w:kern w:val="2"/>
          <w:sz w:val="28"/>
          <w:szCs w:val="28"/>
          <w:lang w:eastAsia="ru-RU"/>
        </w:rPr>
        <w:t>Глава 1. Предмет регулирования административного регламента</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lang w:eastAsia="ru-RU"/>
        </w:rPr>
        <w:t>1. Настоящий адм</w:t>
      </w:r>
      <w:r w:rsidRPr="001B21F9">
        <w:rPr>
          <w:rFonts w:ascii="Times New Roman" w:hAnsi="Times New Roman" w:cs="Times New Roman"/>
          <w:kern w:val="2"/>
          <w:sz w:val="28"/>
          <w:szCs w:val="28"/>
          <w:lang w:eastAsia="ru-RU"/>
        </w:rPr>
        <w:t>инистративный регламент устанавливает порядок и стандарт предоставления муниципальной услуги</w:t>
      </w:r>
      <w:r>
        <w:rPr>
          <w:rFonts w:ascii="Times New Roman" w:hAnsi="Times New Roman" w:cs="Times New Roman"/>
          <w:kern w:val="2"/>
          <w:sz w:val="28"/>
          <w:szCs w:val="28"/>
          <w:lang w:eastAsia="ru-RU"/>
        </w:rPr>
        <w:t xml:space="preserve"> «Предварительное согласование предоставления</w:t>
      </w:r>
      <w:r w:rsidRPr="001B21F9">
        <w:rPr>
          <w:rFonts w:ascii="Times New Roman" w:hAnsi="Times New Roman" w:cs="Times New Roman"/>
          <w:kern w:val="2"/>
          <w:sz w:val="28"/>
          <w:szCs w:val="28"/>
          <w:lang w:eastAsia="ru-RU"/>
        </w:rPr>
        <w:t xml:space="preserve"> земельных участков</w:t>
      </w:r>
      <w:r w:rsidRPr="00EA1B8F">
        <w:rPr>
          <w:rFonts w:ascii="Times New Roman" w:hAnsi="Times New Roman" w:cs="Times New Roman"/>
          <w:kern w:val="2"/>
          <w:sz w:val="28"/>
          <w:szCs w:val="28"/>
        </w:rPr>
        <w:t>, находящихся в муниципальной собственности</w:t>
      </w:r>
      <w:r>
        <w:rPr>
          <w:rFonts w:ascii="Times New Roman" w:hAnsi="Times New Roman" w:cs="Times New Roman"/>
          <w:kern w:val="2"/>
          <w:sz w:val="28"/>
          <w:szCs w:val="28"/>
        </w:rPr>
        <w:t xml:space="preserve"> Каменно-Ангарского муниципального образования»</w:t>
      </w:r>
      <w:r w:rsidRPr="001B21F9">
        <w:rPr>
          <w:rFonts w:ascii="Times New Roman" w:hAnsi="Times New Roman" w:cs="Times New Roman"/>
          <w:kern w:val="2"/>
          <w:sz w:val="28"/>
          <w:szCs w:val="28"/>
          <w:lang w:eastAsia="ru-RU"/>
        </w:rPr>
        <w:t xml:space="preserve">, в том числе </w:t>
      </w:r>
      <w:r w:rsidRPr="001B21F9">
        <w:rPr>
          <w:rFonts w:ascii="Times New Roman" w:hAnsi="Times New Roman" w:cs="Times New Roman"/>
          <w:kern w:val="2"/>
          <w:sz w:val="28"/>
          <w:szCs w:val="28"/>
        </w:rPr>
        <w:t xml:space="preserve">порядок взаимодействия местной администрации </w:t>
      </w:r>
      <w:r>
        <w:rPr>
          <w:rFonts w:ascii="Times New Roman" w:hAnsi="Times New Roman" w:cs="Times New Roman"/>
          <w:kern w:val="2"/>
          <w:sz w:val="28"/>
          <w:szCs w:val="28"/>
        </w:rPr>
        <w:t xml:space="preserve">Каменно-Ангарского </w:t>
      </w:r>
      <w:r w:rsidRPr="001B21F9">
        <w:rPr>
          <w:rFonts w:ascii="Times New Roman" w:hAnsi="Times New Roman" w:cs="Times New Roman"/>
          <w:kern w:val="2"/>
          <w:sz w:val="28"/>
          <w:szCs w:val="28"/>
        </w:rPr>
        <w:t xml:space="preserve">муниципального </w:t>
      </w:r>
      <w:r>
        <w:rPr>
          <w:rFonts w:ascii="Times New Roman" w:hAnsi="Times New Roman" w:cs="Times New Roman"/>
          <w:kern w:val="2"/>
          <w:sz w:val="28"/>
          <w:szCs w:val="28"/>
        </w:rPr>
        <w:t xml:space="preserve">образования (далее – администрация) с </w:t>
      </w:r>
      <w:r w:rsidRPr="00EA1B8F">
        <w:rPr>
          <w:rFonts w:ascii="Times New Roman" w:hAnsi="Times New Roman" w:cs="Times New Roman"/>
          <w:kern w:val="2"/>
          <w:sz w:val="28"/>
          <w:szCs w:val="28"/>
        </w:rPr>
        <w:t>физическими или юридическими лицами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и их уполномоченными представит</w:t>
      </w:r>
      <w:r w:rsidRPr="002E0AB3">
        <w:rPr>
          <w:rFonts w:ascii="Times New Roman" w:hAnsi="Times New Roman" w:cs="Times New Roman"/>
          <w:kern w:val="2"/>
          <w:sz w:val="28"/>
          <w:szCs w:val="28"/>
        </w:rPr>
        <w:t xml:space="preserve">елями, органами государственной власти, учреждениями и организациями, сроки и </w:t>
      </w:r>
      <w:r w:rsidRPr="00EA1B8F">
        <w:rPr>
          <w:rFonts w:ascii="Times New Roman" w:hAnsi="Times New Roman" w:cs="Times New Roman"/>
          <w:kern w:val="2"/>
          <w:sz w:val="28"/>
          <w:szCs w:val="28"/>
        </w:rPr>
        <w:t>последовательность административных процедур (действий), осуществляемых администрацией</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в процессе реализации полномочий по принятию решений о </w:t>
      </w:r>
      <w:r>
        <w:rPr>
          <w:rFonts w:ascii="Times New Roman" w:hAnsi="Times New Roman" w:cs="Times New Roman"/>
          <w:kern w:val="2"/>
          <w:sz w:val="28"/>
          <w:szCs w:val="28"/>
        </w:rPr>
        <w:t>предварительном согласовании предоставления земельных участков</w:t>
      </w:r>
      <w:r w:rsidRPr="00EA1B8F">
        <w:rPr>
          <w:rFonts w:ascii="Times New Roman" w:hAnsi="Times New Roman" w:cs="Times New Roman"/>
          <w:kern w:val="2"/>
          <w:sz w:val="28"/>
          <w:szCs w:val="28"/>
        </w:rPr>
        <w:t>, находящихся в муниципальной собственности</w:t>
      </w:r>
      <w:r>
        <w:rPr>
          <w:rFonts w:ascii="Times New Roman" w:hAnsi="Times New Roman" w:cs="Times New Roman"/>
          <w:kern w:val="2"/>
          <w:sz w:val="28"/>
          <w:szCs w:val="28"/>
        </w:rPr>
        <w:t xml:space="preserve"> Каменно-Ангарского муниципального образования</w:t>
      </w:r>
      <w:r>
        <w:rPr>
          <w:rFonts w:ascii="Times New Roman" w:hAnsi="Times New Roman" w:cs="Times New Roman"/>
          <w:kern w:val="2"/>
          <w:sz w:val="28"/>
          <w:szCs w:val="28"/>
          <w:lang w:eastAsia="ru-RU"/>
        </w:rPr>
        <w:t xml:space="preserve"> (далее – земельные участки)</w:t>
      </w:r>
      <w:r w:rsidRPr="00EA1B8F">
        <w:rPr>
          <w:rFonts w:ascii="Times New Roman" w:hAnsi="Times New Roman" w:cs="Times New Roman"/>
          <w:kern w:val="2"/>
          <w:sz w:val="28"/>
          <w:szCs w:val="28"/>
        </w:rPr>
        <w:t>.</w:t>
      </w:r>
    </w:p>
    <w:p w:rsidR="00872167" w:rsidRPr="00660603"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hAnsi="Times New Roman" w:cs="Times New Roman"/>
          <w:kern w:val="2"/>
          <w:sz w:val="28"/>
          <w:szCs w:val="28"/>
          <w:lang w:eastAsia="ru-RU"/>
        </w:rPr>
        <w:t>рядка предоставления муниципальной услуги,</w:t>
      </w:r>
      <w:r>
        <w:rPr>
          <w:rFonts w:ascii="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72167" w:rsidRPr="00660603" w:rsidRDefault="00872167" w:rsidP="004C5289">
      <w:pPr>
        <w:autoSpaceDE w:val="0"/>
        <w:autoSpaceDN w:val="0"/>
        <w:spacing w:after="0" w:line="240" w:lineRule="auto"/>
        <w:jc w:val="center"/>
        <w:outlineLvl w:val="2"/>
        <w:rPr>
          <w:rFonts w:ascii="Times New Roman" w:hAnsi="Times New Roman" w:cs="Times New Roman"/>
          <w:kern w:val="2"/>
          <w:sz w:val="28"/>
          <w:szCs w:val="28"/>
          <w:lang w:eastAsia="ru-RU"/>
        </w:rPr>
      </w:pPr>
    </w:p>
    <w:p w:rsidR="00872167" w:rsidRPr="0005057F" w:rsidRDefault="00872167" w:rsidP="004C5289">
      <w:pPr>
        <w:keepNext/>
        <w:keepLines/>
        <w:autoSpaceDE w:val="0"/>
        <w:autoSpaceDN w:val="0"/>
        <w:spacing w:after="0" w:line="240" w:lineRule="auto"/>
        <w:jc w:val="center"/>
        <w:outlineLvl w:val="2"/>
        <w:rPr>
          <w:rFonts w:ascii="Times New Roman" w:hAnsi="Times New Roman" w:cs="Times New Roman"/>
          <w:b/>
          <w:bCs/>
          <w:kern w:val="2"/>
          <w:sz w:val="28"/>
          <w:szCs w:val="28"/>
          <w:lang w:eastAsia="ru-RU"/>
        </w:rPr>
      </w:pPr>
      <w:r w:rsidRPr="0005057F">
        <w:rPr>
          <w:rFonts w:ascii="Times New Roman" w:hAnsi="Times New Roman" w:cs="Times New Roman"/>
          <w:b/>
          <w:bCs/>
          <w:kern w:val="2"/>
          <w:sz w:val="28"/>
          <w:szCs w:val="28"/>
          <w:lang w:eastAsia="ru-RU"/>
        </w:rPr>
        <w:t>Глава 2. Круг заявителей</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 xml:space="preserve">3. Заявителями на предоставление муниципальной услуги являются </w:t>
      </w:r>
      <w:r>
        <w:rPr>
          <w:rFonts w:ascii="Times New Roman" w:hAnsi="Times New Roman" w:cs="Times New Roman"/>
          <w:kern w:val="2"/>
          <w:sz w:val="28"/>
          <w:szCs w:val="28"/>
          <w:lang w:eastAsia="ru-RU"/>
        </w:rPr>
        <w:t xml:space="preserve">физические и </w:t>
      </w:r>
      <w:r w:rsidRPr="00EA1B8F">
        <w:rPr>
          <w:rFonts w:ascii="Times New Roman" w:hAnsi="Times New Roman" w:cs="Times New Roman"/>
          <w:kern w:val="2"/>
          <w:sz w:val="28"/>
          <w:szCs w:val="28"/>
          <w:lang w:eastAsia="ru-RU"/>
        </w:rPr>
        <w:t>юридические</w:t>
      </w:r>
      <w:r>
        <w:rPr>
          <w:rFonts w:ascii="Times New Roman" w:hAnsi="Times New Roman" w:cs="Times New Roman"/>
          <w:kern w:val="2"/>
          <w:sz w:val="28"/>
          <w:szCs w:val="28"/>
          <w:lang w:eastAsia="ru-RU"/>
        </w:rPr>
        <w:t xml:space="preserve"> лица</w:t>
      </w:r>
      <w:r w:rsidRPr="00EA1B8F">
        <w:rPr>
          <w:rFonts w:ascii="Times New Roman" w:hAnsi="Times New Roman" w:cs="Times New Roman"/>
          <w:kern w:val="2"/>
          <w:sz w:val="28"/>
          <w:szCs w:val="28"/>
          <w:lang w:eastAsia="ru-RU"/>
        </w:rPr>
        <w:t xml:space="preserve"> </w:t>
      </w:r>
      <w:r w:rsidRPr="009C2683">
        <w:rPr>
          <w:rFonts w:ascii="Times New Roman" w:hAnsi="Times New Roman" w:cs="Times New Roman"/>
          <w:kern w:val="2"/>
          <w:sz w:val="28"/>
          <w:szCs w:val="28"/>
          <w:lang w:eastAsia="ru-RU"/>
        </w:rPr>
        <w:t>(д</w:t>
      </w:r>
      <w:r w:rsidRPr="00EA1B8F">
        <w:rPr>
          <w:rFonts w:ascii="Times New Roman" w:hAnsi="Times New Roman" w:cs="Times New Roman"/>
          <w:kern w:val="2"/>
          <w:sz w:val="28"/>
          <w:szCs w:val="28"/>
          <w:lang w:eastAsia="ru-RU"/>
        </w:rPr>
        <w:t>алее – заявители).</w:t>
      </w:r>
    </w:p>
    <w:p w:rsidR="00872167"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72167" w:rsidRPr="002A54B2"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p>
    <w:p w:rsidR="00872167" w:rsidRPr="00E042DB" w:rsidRDefault="00872167" w:rsidP="00E042DB">
      <w:pPr>
        <w:keepNext/>
        <w:keepLines/>
        <w:autoSpaceDE w:val="0"/>
        <w:autoSpaceDN w:val="0"/>
        <w:spacing w:after="0" w:line="240" w:lineRule="auto"/>
        <w:jc w:val="center"/>
        <w:outlineLvl w:val="2"/>
        <w:rPr>
          <w:rFonts w:ascii="Times New Roman" w:hAnsi="Times New Roman" w:cs="Times New Roman"/>
          <w:b/>
          <w:bCs/>
          <w:kern w:val="2"/>
          <w:sz w:val="28"/>
          <w:szCs w:val="28"/>
          <w:lang w:eastAsia="ru-RU"/>
        </w:rPr>
      </w:pPr>
      <w:r w:rsidRPr="0005057F">
        <w:rPr>
          <w:rFonts w:ascii="Times New Roman" w:hAnsi="Times New Roman" w:cs="Times New Roman"/>
          <w:b/>
          <w:bCs/>
          <w:kern w:val="2"/>
          <w:sz w:val="28"/>
          <w:szCs w:val="28"/>
          <w:lang w:eastAsia="ru-RU"/>
        </w:rPr>
        <w:t>Глава 3. Требования к порядку информирования</w:t>
      </w:r>
      <w:r w:rsidRPr="0005057F">
        <w:rPr>
          <w:rFonts w:ascii="Times New Roman" w:hAnsi="Times New Roman" w:cs="Times New Roman"/>
          <w:b/>
          <w:bCs/>
          <w:kern w:val="2"/>
          <w:sz w:val="28"/>
          <w:szCs w:val="28"/>
          <w:lang w:eastAsia="ru-RU"/>
        </w:rPr>
        <w:br/>
        <w:t>о предоставлении муниципальной услуги</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Pr="00EA1B8F">
        <w:rPr>
          <w:rFonts w:ascii="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lang w:eastAsia="ru-RU"/>
        </w:rPr>
        <w:t xml:space="preserve"> </w:t>
      </w:r>
      <w:r w:rsidRPr="00EA1B8F">
        <w:rPr>
          <w:rFonts w:ascii="Times New Roman" w:hAnsi="Times New Roman" w:cs="Times New Roman"/>
          <w:kern w:val="2"/>
          <w:sz w:val="28"/>
          <w:szCs w:val="28"/>
          <w:lang w:eastAsia="ru-RU"/>
        </w:rPr>
        <w:t>заяви</w:t>
      </w:r>
      <w:r>
        <w:rPr>
          <w:rFonts w:ascii="Times New Roman" w:hAnsi="Times New Roman" w:cs="Times New Roman"/>
          <w:kern w:val="2"/>
          <w:sz w:val="28"/>
          <w:szCs w:val="28"/>
          <w:lang w:eastAsia="ru-RU"/>
        </w:rPr>
        <w:t>тель обращается в администрацию Каменно-Ангарского муниципального образования.</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6</w:t>
      </w:r>
      <w:r w:rsidRPr="00EA1B8F">
        <w:rPr>
          <w:rFonts w:ascii="Times New Roman" w:hAnsi="Times New Roman" w:cs="Times New Roman"/>
          <w:kern w:val="2"/>
          <w:sz w:val="28"/>
          <w:szCs w:val="28"/>
          <w:lang w:eastAsia="ru-RU"/>
        </w:rPr>
        <w:t>. Информация по вопросам предоставления муниципальной услуги</w:t>
      </w:r>
      <w:r>
        <w:rPr>
          <w:rFonts w:ascii="Times New Roman" w:hAnsi="Times New Roman" w:cs="Times New Roman"/>
          <w:kern w:val="2"/>
          <w:sz w:val="28"/>
          <w:szCs w:val="28"/>
          <w:lang w:eastAsia="ru-RU"/>
        </w:rPr>
        <w:t xml:space="preserve"> </w:t>
      </w:r>
      <w:r w:rsidRPr="00EA1B8F">
        <w:rPr>
          <w:rFonts w:ascii="Times New Roman" w:hAnsi="Times New Roman" w:cs="Times New Roman"/>
          <w:kern w:val="2"/>
          <w:sz w:val="28"/>
          <w:szCs w:val="28"/>
          <w:lang w:eastAsia="ru-RU"/>
        </w:rPr>
        <w:t>предоставляется:</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1) при личном контакте с заявителем или его представителем;</w:t>
      </w:r>
    </w:p>
    <w:p w:rsidR="00872167"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 xml:space="preserve">2) с использованием средств </w:t>
      </w:r>
      <w:r>
        <w:rPr>
          <w:rFonts w:ascii="Times New Roman" w:hAnsi="Times New Roman" w:cs="Times New Roman"/>
          <w:kern w:val="2"/>
          <w:sz w:val="28"/>
          <w:szCs w:val="28"/>
          <w:lang w:eastAsia="ru-RU"/>
        </w:rPr>
        <w:t>теле</w:t>
      </w:r>
      <w:r w:rsidRPr="00551729">
        <w:rPr>
          <w:rFonts w:ascii="Times New Roman" w:hAnsi="Times New Roman" w:cs="Times New Roman"/>
          <w:kern w:val="2"/>
          <w:sz w:val="28"/>
          <w:szCs w:val="28"/>
          <w:lang w:eastAsia="ru-RU"/>
        </w:rPr>
        <w:t>фонной связи</w:t>
      </w:r>
      <w:r>
        <w:rPr>
          <w:rFonts w:ascii="Times New Roman" w:hAnsi="Times New Roman" w:cs="Times New Roman"/>
          <w:kern w:val="2"/>
          <w:sz w:val="28"/>
          <w:szCs w:val="28"/>
          <w:lang w:eastAsia="ru-RU"/>
        </w:rPr>
        <w:t>-8 395 46 51537, 8 908 653 9273</w:t>
      </w:r>
    </w:p>
    <w:p w:rsidR="00872167"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551729">
        <w:rPr>
          <w:rFonts w:ascii="Times New Roman" w:hAnsi="Times New Roman" w:cs="Times New Roman"/>
          <w:kern w:val="2"/>
          <w:sz w:val="28"/>
          <w:szCs w:val="28"/>
          <w:lang w:eastAsia="ru-RU"/>
        </w:rPr>
        <w:t xml:space="preserve">через официальный сайт администрации в информационно-телекоммуникационной сети «Интернет» (далее – сеть «Интернет») </w:t>
      </w:r>
      <w:r>
        <w:rPr>
          <w:rFonts w:ascii="Times New Roman" w:hAnsi="Times New Roman" w:cs="Times New Roman"/>
          <w:kern w:val="2"/>
          <w:sz w:val="28"/>
          <w:szCs w:val="28"/>
          <w:lang w:eastAsia="ru-RU"/>
        </w:rPr>
        <w:t>по адресу</w:t>
      </w:r>
      <w:r w:rsidRPr="00A277A3">
        <w:rPr>
          <w:rFonts w:ascii="Times New Roman" w:hAnsi="Times New Roman" w:cs="Times New Roman"/>
          <w:sz w:val="28"/>
          <w:szCs w:val="28"/>
        </w:rPr>
        <w:t xml:space="preserve"> </w:t>
      </w:r>
      <w:r w:rsidRPr="002C4D8E">
        <w:rPr>
          <w:rFonts w:ascii="Times New Roman" w:hAnsi="Times New Roman" w:cs="Times New Roman"/>
          <w:sz w:val="28"/>
          <w:szCs w:val="28"/>
        </w:rPr>
        <w:t>Черемховского районного муниципального образования в разделе «Поселения района», в подразделе «</w:t>
      </w:r>
      <w:r>
        <w:rPr>
          <w:rFonts w:ascii="Times New Roman" w:hAnsi="Times New Roman" w:cs="Times New Roman"/>
          <w:sz w:val="28"/>
          <w:szCs w:val="28"/>
        </w:rPr>
        <w:t>Каменно-Ангарское</w:t>
      </w:r>
      <w:r w:rsidRPr="002C4D8E">
        <w:rPr>
          <w:rFonts w:ascii="Times New Roman" w:hAnsi="Times New Roman" w:cs="Times New Roman"/>
          <w:sz w:val="28"/>
          <w:szCs w:val="28"/>
        </w:rPr>
        <w:t xml:space="preserve"> сельское поселение»</w:t>
      </w:r>
      <w:r w:rsidRPr="002C4D8E">
        <w:rPr>
          <w:rFonts w:ascii="Times New Roman" w:hAnsi="Times New Roman" w:cs="Times New Roman"/>
          <w:color w:val="000000"/>
          <w:sz w:val="28"/>
          <w:szCs w:val="28"/>
        </w:rPr>
        <w:t xml:space="preserve"> </w:t>
      </w:r>
      <w:hyperlink r:id="rId7" w:history="1">
        <w:r w:rsidRPr="002C4D8E">
          <w:rPr>
            <w:rStyle w:val="ad"/>
            <w:rFonts w:ascii="Times New Roman" w:hAnsi="Times New Roman" w:cs="Times New Roman"/>
            <w:sz w:val="28"/>
            <w:szCs w:val="28"/>
          </w:rPr>
          <w:t>www.cher.irkobl.ru</w:t>
        </w:r>
      </w:hyperlink>
      <w:r w:rsidRPr="002C4D8E">
        <w:rPr>
          <w:rFonts w:ascii="Times New Roman" w:hAnsi="Times New Roman" w:cs="Times New Roman"/>
          <w:sz w:val="28"/>
          <w:szCs w:val="28"/>
        </w:rPr>
        <w:t>,</w:t>
      </w:r>
    </w:p>
    <w:p w:rsidR="00872167" w:rsidRPr="00EA1B8F" w:rsidRDefault="00872167" w:rsidP="009E4B5A">
      <w:pPr>
        <w:autoSpaceDE w:val="0"/>
        <w:autoSpaceDN w:val="0"/>
        <w:spacing w:after="0" w:line="240" w:lineRule="auto"/>
        <w:jc w:val="both"/>
        <w:rPr>
          <w:rFonts w:ascii="Times New Roman" w:hAnsi="Times New Roman" w:cs="Times New Roman"/>
          <w:kern w:val="2"/>
          <w:sz w:val="28"/>
          <w:szCs w:val="28"/>
          <w:lang w:eastAsia="ru-RU"/>
        </w:rPr>
      </w:pPr>
      <w:r w:rsidRPr="00551729">
        <w:rPr>
          <w:rFonts w:ascii="Times New Roman" w:hAnsi="Times New Roman" w:cs="Times New Roman"/>
          <w:kern w:val="2"/>
          <w:sz w:val="28"/>
          <w:szCs w:val="28"/>
          <w:lang w:eastAsia="ru-RU"/>
        </w:rPr>
        <w:t>через региональную государственную информационную систему «Региональный портал гос</w:t>
      </w:r>
      <w:r w:rsidRPr="00EA1B8F">
        <w:rPr>
          <w:rFonts w:ascii="Times New Roman" w:hAnsi="Times New Roman" w:cs="Times New Roman"/>
          <w:kern w:val="2"/>
          <w:sz w:val="28"/>
          <w:szCs w:val="28"/>
          <w:lang w:eastAsia="ru-RU"/>
        </w:rPr>
        <w:t>ударственных и муниципальных услуг Иркутской области» в сети «Интернет»</w:t>
      </w:r>
      <w:r>
        <w:rPr>
          <w:rFonts w:ascii="Times New Roman" w:hAnsi="Times New Roman" w:cs="Times New Roman"/>
          <w:kern w:val="2"/>
          <w:sz w:val="28"/>
          <w:szCs w:val="28"/>
          <w:lang w:eastAsia="ru-RU"/>
        </w:rPr>
        <w:t xml:space="preserve"> по адресу </w:t>
      </w:r>
      <w:r w:rsidRPr="00EA1B8F">
        <w:rPr>
          <w:rFonts w:ascii="Times New Roman" w:hAnsi="Times New Roman" w:cs="Times New Roman"/>
          <w:kern w:val="2"/>
          <w:sz w:val="28"/>
          <w:szCs w:val="28"/>
          <w:lang w:eastAsia="ru-RU"/>
        </w:rPr>
        <w:t>http://38.gosuslugi.ru (далее –</w:t>
      </w:r>
      <w:r>
        <w:rPr>
          <w:rFonts w:ascii="Times New Roman" w:hAnsi="Times New Roman" w:cs="Times New Roman"/>
          <w:kern w:val="2"/>
          <w:sz w:val="28"/>
          <w:szCs w:val="28"/>
          <w:lang w:eastAsia="ru-RU"/>
        </w:rPr>
        <w:t xml:space="preserve"> Портал), по электронной почте администрации: </w:t>
      </w:r>
      <w:r>
        <w:rPr>
          <w:rFonts w:ascii="Times New Roman" w:hAnsi="Times New Roman" w:cs="Times New Roman"/>
          <w:kern w:val="2"/>
          <w:sz w:val="28"/>
          <w:szCs w:val="28"/>
          <w:lang w:val="en-US" w:eastAsia="ru-RU"/>
        </w:rPr>
        <w:t>kamenno</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angarsk</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yandex</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ru</w:t>
      </w:r>
      <w:r>
        <w:rPr>
          <w:rFonts w:ascii="Times New Roman" w:hAnsi="Times New Roman" w:cs="Times New Roman"/>
          <w:kern w:val="2"/>
          <w:sz w:val="28"/>
          <w:szCs w:val="28"/>
          <w:lang w:eastAsia="ru-RU"/>
        </w:rPr>
        <w:t>;</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Pr="00EA1B8F">
        <w:rPr>
          <w:rFonts w:ascii="Times New Roman" w:hAnsi="Times New Roman" w:cs="Times New Roman"/>
          <w:kern w:val="2"/>
          <w:sz w:val="28"/>
          <w:szCs w:val="28"/>
          <w:lang w:eastAsia="ru-RU"/>
        </w:rPr>
        <w:t>. Должностные лица администрации, осуществляющие предоставление информации</w:t>
      </w:r>
      <w:r>
        <w:rPr>
          <w:rFonts w:ascii="Times New Roman" w:hAnsi="Times New Roman" w:cs="Times New Roman"/>
          <w:kern w:val="2"/>
          <w:sz w:val="28"/>
          <w:szCs w:val="28"/>
          <w:lang w:eastAsia="ru-RU"/>
        </w:rPr>
        <w:t xml:space="preserve"> </w:t>
      </w:r>
      <w:r w:rsidRPr="00EA1B8F">
        <w:rPr>
          <w:rFonts w:ascii="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72167" w:rsidRPr="00E76683"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Pr="00EA1B8F">
        <w:rPr>
          <w:rFonts w:ascii="Times New Roman" w:hAnsi="Times New Roman" w:cs="Times New Roman"/>
          <w:kern w:val="2"/>
          <w:sz w:val="28"/>
          <w:szCs w:val="28"/>
          <w:lang w:eastAsia="ru-RU"/>
        </w:rPr>
        <w:t xml:space="preserve">. Должностные лица администрации предоставляют </w:t>
      </w:r>
      <w:r>
        <w:rPr>
          <w:rFonts w:ascii="Times New Roman" w:hAnsi="Times New Roman" w:cs="Times New Roman"/>
          <w:kern w:val="2"/>
          <w:sz w:val="28"/>
          <w:szCs w:val="28"/>
          <w:lang w:eastAsia="ru-RU"/>
        </w:rPr>
        <w:t xml:space="preserve">следующую </w:t>
      </w:r>
      <w:r w:rsidRPr="00EA1B8F">
        <w:rPr>
          <w:rFonts w:ascii="Times New Roman" w:hAnsi="Times New Roman" w:cs="Times New Roman"/>
          <w:kern w:val="2"/>
          <w:sz w:val="28"/>
          <w:szCs w:val="28"/>
          <w:lang w:eastAsia="ru-RU"/>
        </w:rPr>
        <w:t xml:space="preserve">информацию по вопросам предоставления </w:t>
      </w:r>
      <w:r w:rsidRPr="00E042DB">
        <w:rPr>
          <w:rFonts w:ascii="Times New Roman" w:hAnsi="Times New Roman" w:cs="Times New Roman"/>
          <w:kern w:val="2"/>
          <w:sz w:val="28"/>
          <w:szCs w:val="28"/>
          <w:lang w:eastAsia="ru-RU"/>
        </w:rPr>
        <w:t>муниципальной услуги:</w:t>
      </w:r>
    </w:p>
    <w:p w:rsidR="00872167" w:rsidRPr="00A277A3"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76683">
        <w:rPr>
          <w:rFonts w:ascii="Times New Roman" w:hAnsi="Times New Roman" w:cs="Times New Roman"/>
          <w:kern w:val="2"/>
          <w:sz w:val="28"/>
          <w:szCs w:val="28"/>
          <w:lang w:eastAsia="ru-RU"/>
        </w:rPr>
        <w:t xml:space="preserve">1) об органе местного самоуправления </w:t>
      </w:r>
      <w:r>
        <w:rPr>
          <w:rFonts w:ascii="Times New Roman" w:hAnsi="Times New Roman" w:cs="Times New Roman"/>
          <w:kern w:val="2"/>
          <w:sz w:val="28"/>
          <w:szCs w:val="28"/>
        </w:rPr>
        <w:t xml:space="preserve">Каменно-Ангарского </w:t>
      </w:r>
      <w:r w:rsidRPr="00E76683">
        <w:rPr>
          <w:rFonts w:ascii="Times New Roman" w:hAnsi="Times New Roman" w:cs="Times New Roman"/>
          <w:kern w:val="2"/>
          <w:sz w:val="28"/>
          <w:szCs w:val="28"/>
          <w:lang w:eastAsia="ru-RU"/>
        </w:rPr>
        <w:t>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EA1B8F">
        <w:rPr>
          <w:rFonts w:ascii="Times New Roman" w:hAnsi="Times New Roman" w:cs="Times New Roman"/>
          <w:kern w:val="2"/>
          <w:sz w:val="28"/>
          <w:szCs w:val="28"/>
          <w:lang w:eastAsia="ru-RU"/>
        </w:rPr>
        <w:t xml:space="preserve">ипальной услуги, включая информацию о месте их нахождения, графике </w:t>
      </w:r>
      <w:r>
        <w:rPr>
          <w:rFonts w:ascii="Times New Roman" w:hAnsi="Times New Roman" w:cs="Times New Roman"/>
          <w:kern w:val="2"/>
          <w:sz w:val="28"/>
          <w:szCs w:val="28"/>
          <w:lang w:eastAsia="ru-RU"/>
        </w:rPr>
        <w:t>работы, контактных телефонах</w:t>
      </w:r>
      <w:r w:rsidRPr="00A277A3">
        <w:rPr>
          <w:rFonts w:ascii="Times New Roman" w:hAnsi="Times New Roman" w:cs="Times New Roman"/>
          <w:kern w:val="2"/>
          <w:sz w:val="28"/>
          <w:szCs w:val="28"/>
          <w:lang w:eastAsia="ru-RU"/>
        </w:rPr>
        <w:t>/</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5) о сроке предоставления муниципальной услуги;</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7) об основаниях отказа в предоставлении муниципальной услуги;</w:t>
      </w:r>
    </w:p>
    <w:p w:rsidR="00872167" w:rsidRPr="00EA1B8F"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72167" w:rsidRPr="00E042DB" w:rsidRDefault="00872167" w:rsidP="003352D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9. Информация о ходе предоставления муниципальной услуги предоставляется:</w:t>
      </w:r>
    </w:p>
    <w:p w:rsidR="00872167" w:rsidRPr="00E042DB" w:rsidRDefault="00872167" w:rsidP="003352D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при личном контакте с заявителем или его представителем;</w:t>
      </w:r>
    </w:p>
    <w:p w:rsidR="00872167" w:rsidRPr="00E042DB" w:rsidRDefault="00872167" w:rsidP="003352D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72167" w:rsidRPr="00E042DB" w:rsidRDefault="00872167" w:rsidP="003352D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lastRenderedPageBreak/>
        <w:t>3) письменно в случае письменного обращения заявителя или его представителя.</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 актуальность;</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2) своевременность;</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3) четкость и доступность в изложении информации;</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4) полнота информации;</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5) соответствие информации требованиям законодательства.</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72167" w:rsidRPr="00E042DB" w:rsidRDefault="00872167" w:rsidP="004C5289">
      <w:pPr>
        <w:pStyle w:val="ConsPlusNormal"/>
        <w:widowControl/>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rPr>
        <w:t>Прием заявителей главой администрации проводится по предварительной записи, которая осуществляется по телефону: 89086539273</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Днем регистрации обращения является день его поступления в администрацию.</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lastRenderedPageBreak/>
        <w:t>Ответ на обращение, поступившее в администрацию в письменной форме, направляется по почтовому адресу, указанному в обращении.</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15.</w:t>
      </w:r>
      <w:r w:rsidRPr="00E042DB">
        <w:rPr>
          <w:rFonts w:ascii="Times New Roman" w:hAnsi="Times New Roman" w:cs="Times New Roman"/>
          <w:sz w:val="28"/>
          <w:szCs w:val="28"/>
          <w:lang w:eastAsia="ru-RU"/>
        </w:rPr>
        <w:t xml:space="preserve"> Информация </w:t>
      </w:r>
      <w:r w:rsidRPr="00E042DB">
        <w:rPr>
          <w:rFonts w:ascii="Times New Roman" w:hAnsi="Times New Roman" w:cs="Times New Roman"/>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042DB">
        <w:rPr>
          <w:rFonts w:ascii="Times New Roman" w:hAnsi="Times New Roman" w:cs="Times New Roman"/>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1) на официальном сайте администрации;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2) на Портале</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3) о перечне документов, необходимых для предоставления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4) о времени приема документов, необходимых для предоставления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5) о сроке предоставления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6) об основаниях отказа в приеме документов, необходимых для предоставления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7) об основаниях отказа в предоставлении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10) текст настоящего административного регламента.</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16.1. Информация об уполномоченном органе:</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а) место нахождения: 665436, Иркутская область, Черемховский район; с. Каменно-Ангарск, ул. Центральная, 17;</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б) телефон: 839546 5 15 37; 89086539273</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в) почтовый адрес для направления документов и обращений: 665436, Иркутская область, Черемховский район; с. Каменно-Ангарск, ул. Центральная,17</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г) официальный сайт Черемховского районного муниципального образования раздел «Поселения района», подраздел «Каменно-Ангарское сельское поселение»</w:t>
      </w:r>
      <w:r w:rsidRPr="00E042DB">
        <w:rPr>
          <w:rFonts w:ascii="Times New Roman" w:hAnsi="Times New Roman" w:cs="Times New Roman"/>
          <w:color w:val="000000"/>
          <w:sz w:val="28"/>
          <w:szCs w:val="28"/>
        </w:rPr>
        <w:t xml:space="preserve"> </w:t>
      </w:r>
      <w:hyperlink r:id="rId8" w:history="1">
        <w:r w:rsidRPr="00E042DB">
          <w:rPr>
            <w:rStyle w:val="ad"/>
            <w:rFonts w:ascii="Times New Roman" w:hAnsi="Times New Roman" w:cs="Times New Roman"/>
            <w:sz w:val="28"/>
            <w:szCs w:val="28"/>
            <w:u w:val="none"/>
          </w:rPr>
          <w:t>www.cher.irkobl.ru</w:t>
        </w:r>
      </w:hyperlink>
    </w:p>
    <w:p w:rsidR="00872167" w:rsidRPr="00E042DB" w:rsidRDefault="00872167" w:rsidP="00E042DB">
      <w:pPr>
        <w:pStyle w:val="ae"/>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rPr>
        <w:t>д) адрес электронной почты:</w:t>
      </w:r>
      <w:r w:rsidRPr="00E042DB">
        <w:rPr>
          <w:rFonts w:ascii="Times New Roman" w:hAnsi="Times New Roman" w:cs="Times New Roman"/>
          <w:sz w:val="28"/>
          <w:szCs w:val="28"/>
          <w:lang w:eastAsia="ru-RU"/>
        </w:rPr>
        <w:t xml:space="preserve"> </w:t>
      </w:r>
      <w:r w:rsidRPr="00E042DB">
        <w:rPr>
          <w:rFonts w:ascii="Times New Roman" w:hAnsi="Times New Roman" w:cs="Times New Roman"/>
          <w:sz w:val="28"/>
          <w:szCs w:val="28"/>
          <w:lang w:val="en-US" w:eastAsia="ru-RU"/>
        </w:rPr>
        <w:t>kamenno</w:t>
      </w:r>
      <w:r w:rsidRPr="00E042DB">
        <w:rPr>
          <w:rFonts w:ascii="Times New Roman" w:hAnsi="Times New Roman" w:cs="Times New Roman"/>
          <w:sz w:val="28"/>
          <w:szCs w:val="28"/>
          <w:lang w:eastAsia="ru-RU"/>
        </w:rPr>
        <w:t>-</w:t>
      </w:r>
      <w:r w:rsidRPr="00E042DB">
        <w:rPr>
          <w:rFonts w:ascii="Times New Roman" w:hAnsi="Times New Roman" w:cs="Times New Roman"/>
          <w:sz w:val="28"/>
          <w:szCs w:val="28"/>
          <w:lang w:val="en-US" w:eastAsia="ru-RU"/>
        </w:rPr>
        <w:t>angarsk</w:t>
      </w:r>
      <w:r w:rsidRPr="00E042DB">
        <w:rPr>
          <w:rFonts w:ascii="Times New Roman" w:hAnsi="Times New Roman" w:cs="Times New Roman"/>
          <w:sz w:val="28"/>
          <w:szCs w:val="28"/>
          <w:lang w:eastAsia="ru-RU"/>
        </w:rPr>
        <w:t>@</w:t>
      </w:r>
      <w:r w:rsidRPr="00E042DB">
        <w:rPr>
          <w:rFonts w:ascii="Times New Roman" w:hAnsi="Times New Roman" w:cs="Times New Roman"/>
          <w:sz w:val="28"/>
          <w:szCs w:val="28"/>
          <w:lang w:val="en-US" w:eastAsia="ru-RU"/>
        </w:rPr>
        <w:t>yandex</w:t>
      </w:r>
      <w:r w:rsidRPr="00E042DB">
        <w:rPr>
          <w:rFonts w:ascii="Times New Roman" w:hAnsi="Times New Roman" w:cs="Times New Roman"/>
          <w:sz w:val="28"/>
          <w:szCs w:val="28"/>
          <w:lang w:eastAsia="ru-RU"/>
        </w:rPr>
        <w:t>.</w:t>
      </w:r>
      <w:r w:rsidRPr="00E042DB">
        <w:rPr>
          <w:rFonts w:ascii="Times New Roman" w:hAnsi="Times New Roman" w:cs="Times New Roman"/>
          <w:sz w:val="28"/>
          <w:szCs w:val="28"/>
          <w:lang w:val="en-US" w:eastAsia="ru-RU"/>
        </w:rPr>
        <w:t>ru</w:t>
      </w:r>
      <w:r w:rsidRPr="00E042DB">
        <w:rPr>
          <w:rFonts w:ascii="Times New Roman" w:hAnsi="Times New Roman" w:cs="Times New Roman"/>
          <w:sz w:val="28"/>
          <w:szCs w:val="28"/>
          <w:lang w:eastAsia="ru-RU"/>
        </w:rPr>
        <w:t>;</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16. График приема заявителей в уполномоченном органе</w:t>
      </w:r>
      <w:r w:rsidRPr="00E042DB">
        <w:rPr>
          <w:rFonts w:ascii="Times New Roman" w:hAnsi="Times New Roman" w:cs="Times New Roman"/>
          <w:i/>
          <w:iCs/>
          <w:sz w:val="28"/>
          <w:szCs w:val="28"/>
        </w:rPr>
        <w:t>:</w:t>
      </w:r>
    </w:p>
    <w:tbl>
      <w:tblPr>
        <w:tblW w:w="4727" w:type="pct"/>
        <w:jc w:val="center"/>
        <w:tblLayout w:type="fixed"/>
        <w:tblLook w:val="00A0" w:firstRow="1" w:lastRow="0" w:firstColumn="1" w:lastColumn="0" w:noHBand="0" w:noVBand="0"/>
      </w:tblPr>
      <w:tblGrid>
        <w:gridCol w:w="3409"/>
        <w:gridCol w:w="2461"/>
        <w:gridCol w:w="3982"/>
      </w:tblGrid>
      <w:tr w:rsidR="00872167" w:rsidRPr="00E042DB">
        <w:trPr>
          <w:jc w:val="center"/>
        </w:trPr>
        <w:tc>
          <w:tcPr>
            <w:tcW w:w="1730"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Понедельник</w:t>
            </w:r>
          </w:p>
        </w:tc>
        <w:tc>
          <w:tcPr>
            <w:tcW w:w="1249"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9.00 – 18.00</w:t>
            </w:r>
          </w:p>
        </w:tc>
        <w:tc>
          <w:tcPr>
            <w:tcW w:w="2021"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(перерыв 13.00 – 14.00)</w:t>
            </w:r>
          </w:p>
        </w:tc>
      </w:tr>
      <w:tr w:rsidR="00872167" w:rsidRPr="00E042DB">
        <w:trPr>
          <w:trHeight w:val="160"/>
          <w:jc w:val="center"/>
        </w:trPr>
        <w:tc>
          <w:tcPr>
            <w:tcW w:w="1730"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Вторник</w:t>
            </w:r>
          </w:p>
        </w:tc>
        <w:tc>
          <w:tcPr>
            <w:tcW w:w="1249"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9.00 – 18.00</w:t>
            </w:r>
          </w:p>
        </w:tc>
        <w:tc>
          <w:tcPr>
            <w:tcW w:w="2021"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(перерыв 13.00 – 14.00)</w:t>
            </w:r>
          </w:p>
        </w:tc>
      </w:tr>
      <w:tr w:rsidR="00872167" w:rsidRPr="00E042DB">
        <w:trPr>
          <w:jc w:val="center"/>
        </w:trPr>
        <w:tc>
          <w:tcPr>
            <w:tcW w:w="1730"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Среда</w:t>
            </w:r>
          </w:p>
        </w:tc>
        <w:tc>
          <w:tcPr>
            <w:tcW w:w="1249"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9.00 – 18.00</w:t>
            </w:r>
          </w:p>
        </w:tc>
        <w:tc>
          <w:tcPr>
            <w:tcW w:w="2021"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(перерыв 13.00 – 14.00)</w:t>
            </w:r>
          </w:p>
        </w:tc>
      </w:tr>
      <w:tr w:rsidR="00872167" w:rsidRPr="00E042DB">
        <w:trPr>
          <w:jc w:val="center"/>
        </w:trPr>
        <w:tc>
          <w:tcPr>
            <w:tcW w:w="1730"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lastRenderedPageBreak/>
              <w:t>Четверг</w:t>
            </w:r>
          </w:p>
        </w:tc>
        <w:tc>
          <w:tcPr>
            <w:tcW w:w="1249"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9.00 – 18.00</w:t>
            </w:r>
          </w:p>
        </w:tc>
        <w:tc>
          <w:tcPr>
            <w:tcW w:w="2021"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(перерыв 13.00 – 14.00)</w:t>
            </w:r>
          </w:p>
        </w:tc>
      </w:tr>
      <w:tr w:rsidR="00872167" w:rsidRPr="00E042DB">
        <w:trPr>
          <w:jc w:val="center"/>
        </w:trPr>
        <w:tc>
          <w:tcPr>
            <w:tcW w:w="1730"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Пятница</w:t>
            </w:r>
          </w:p>
        </w:tc>
        <w:tc>
          <w:tcPr>
            <w:tcW w:w="1249"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9.00 – 18.00</w:t>
            </w:r>
          </w:p>
        </w:tc>
        <w:tc>
          <w:tcPr>
            <w:tcW w:w="2021" w:type="pct"/>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(перерыв 13.00 – 14.00)</w:t>
            </w:r>
          </w:p>
        </w:tc>
      </w:tr>
      <w:tr w:rsidR="00872167" w:rsidRPr="00E042DB">
        <w:trPr>
          <w:jc w:val="center"/>
        </w:trPr>
        <w:tc>
          <w:tcPr>
            <w:tcW w:w="5000" w:type="pct"/>
            <w:gridSpan w:val="3"/>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 xml:space="preserve">Суббота, воскресенье – выходные дни </w:t>
            </w:r>
          </w:p>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16.1. График приема заявителей руков</w:t>
            </w:r>
            <w:r>
              <w:rPr>
                <w:rFonts w:ascii="Times New Roman" w:hAnsi="Times New Roman" w:cs="Times New Roman"/>
                <w:sz w:val="28"/>
                <w:szCs w:val="28"/>
              </w:rPr>
              <w:t>одителем уполномоченного органа</w:t>
            </w:r>
          </w:p>
          <w:tbl>
            <w:tblPr>
              <w:tblW w:w="6656" w:type="dxa"/>
              <w:tblLayout w:type="fixed"/>
              <w:tblLook w:val="00A0" w:firstRow="1" w:lastRow="0" w:firstColumn="1" w:lastColumn="0" w:noHBand="0" w:noVBand="0"/>
            </w:tblPr>
            <w:tblGrid>
              <w:gridCol w:w="2552"/>
              <w:gridCol w:w="4104"/>
            </w:tblGrid>
            <w:tr w:rsidR="00872167" w:rsidRPr="00E042DB">
              <w:tc>
                <w:tcPr>
                  <w:tcW w:w="2552" w:type="dxa"/>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Четверг</w:t>
                  </w:r>
                </w:p>
              </w:tc>
              <w:tc>
                <w:tcPr>
                  <w:tcW w:w="4104" w:type="dxa"/>
                </w:tcPr>
                <w:p w:rsidR="00872167" w:rsidRPr="00E042DB" w:rsidRDefault="00872167" w:rsidP="00E042DB">
                  <w:pPr>
                    <w:pStyle w:val="ae"/>
                    <w:ind w:firstLine="709"/>
                    <w:jc w:val="both"/>
                    <w:rPr>
                      <w:rFonts w:ascii="Times New Roman" w:hAnsi="Times New Roman" w:cs="Times New Roman"/>
                      <w:sz w:val="28"/>
                      <w:szCs w:val="28"/>
                    </w:rPr>
                  </w:pPr>
                  <w:r w:rsidRPr="00E042DB">
                    <w:rPr>
                      <w:rFonts w:ascii="Times New Roman" w:hAnsi="Times New Roman" w:cs="Times New Roman"/>
                      <w:sz w:val="28"/>
                      <w:szCs w:val="28"/>
                    </w:rPr>
                    <w:t>9.00 – 13.00</w:t>
                  </w:r>
                </w:p>
              </w:tc>
            </w:tr>
          </w:tbl>
          <w:p w:rsidR="00872167" w:rsidRPr="00E042DB" w:rsidRDefault="00872167" w:rsidP="00E042DB">
            <w:pPr>
              <w:pStyle w:val="ae"/>
              <w:ind w:firstLine="709"/>
              <w:jc w:val="both"/>
              <w:rPr>
                <w:rFonts w:ascii="Times New Roman" w:hAnsi="Times New Roman" w:cs="Times New Roman"/>
                <w:sz w:val="28"/>
                <w:szCs w:val="28"/>
              </w:rPr>
            </w:pPr>
          </w:p>
        </w:tc>
      </w:tr>
    </w:tbl>
    <w:p w:rsidR="00872167" w:rsidRPr="00E042DB" w:rsidRDefault="00872167" w:rsidP="00E042DB">
      <w:pPr>
        <w:pStyle w:val="ae"/>
        <w:ind w:firstLine="709"/>
        <w:jc w:val="both"/>
        <w:rPr>
          <w:rFonts w:ascii="Times New Roman" w:hAnsi="Times New Roman" w:cs="Times New Roman"/>
          <w:sz w:val="28"/>
          <w:szCs w:val="28"/>
          <w:lang w:eastAsia="ru-RU"/>
        </w:rPr>
      </w:pPr>
    </w:p>
    <w:p w:rsidR="00872167" w:rsidRPr="00A60B25" w:rsidRDefault="00872167" w:rsidP="004C5289">
      <w:pPr>
        <w:keepNext/>
        <w:keepLines/>
        <w:autoSpaceDE w:val="0"/>
        <w:autoSpaceDN w:val="0"/>
        <w:spacing w:after="0" w:line="240" w:lineRule="auto"/>
        <w:jc w:val="center"/>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РАЗДЕЛ II. СТАНДАРТ ПРЕДОСТАВЛЕНИЯ</w:t>
      </w:r>
      <w:r w:rsidRPr="00A60B25">
        <w:rPr>
          <w:rFonts w:ascii="Times New Roman" w:hAnsi="Times New Roman" w:cs="Times New Roman"/>
          <w:kern w:val="2"/>
          <w:sz w:val="28"/>
          <w:szCs w:val="28"/>
          <w:lang w:eastAsia="ru-RU"/>
        </w:rPr>
        <w:br/>
        <w:t>МУНИЦИПАЛЬНОЙ УСЛУГИ</w:t>
      </w:r>
    </w:p>
    <w:p w:rsidR="00872167" w:rsidRPr="00A60B25" w:rsidRDefault="00872167" w:rsidP="004C5289">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872167" w:rsidRPr="00A60B25" w:rsidRDefault="00872167" w:rsidP="004C5289">
      <w:pPr>
        <w:keepNext/>
        <w:keepLines/>
        <w:autoSpaceDE w:val="0"/>
        <w:autoSpaceDN w:val="0"/>
        <w:spacing w:after="0" w:line="240" w:lineRule="auto"/>
        <w:jc w:val="center"/>
        <w:outlineLvl w:val="2"/>
        <w:rPr>
          <w:rFonts w:ascii="Times New Roman" w:hAnsi="Times New Roman" w:cs="Times New Roman"/>
          <w:b/>
          <w:bCs/>
          <w:kern w:val="2"/>
          <w:sz w:val="28"/>
          <w:szCs w:val="28"/>
          <w:lang w:eastAsia="ru-RU"/>
        </w:rPr>
      </w:pPr>
      <w:r w:rsidRPr="00A60B25">
        <w:rPr>
          <w:rFonts w:ascii="Times New Roman" w:hAnsi="Times New Roman" w:cs="Times New Roman"/>
          <w:b/>
          <w:bCs/>
          <w:kern w:val="2"/>
          <w:sz w:val="28"/>
          <w:szCs w:val="28"/>
          <w:lang w:eastAsia="ru-RU"/>
        </w:rPr>
        <w:t>Глава 4. Наименование муниципальной услуги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17.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E042DB">
        <w:rPr>
          <w:rFonts w:ascii="Times New Roman" w:hAnsi="Times New Roman" w:cs="Times New Roman"/>
          <w:kern w:val="2"/>
          <w:sz w:val="28"/>
          <w:szCs w:val="28"/>
        </w:rPr>
        <w:t>, находящихся в муниципальной собственности Каменно-Ангарского муниципального образования.</w:t>
      </w:r>
    </w:p>
    <w:p w:rsidR="00872167" w:rsidRPr="00E042DB" w:rsidRDefault="00872167" w:rsidP="00525AB9">
      <w:pPr>
        <w:autoSpaceDE w:val="0"/>
        <w:autoSpaceDN w:val="0"/>
        <w:spacing w:after="0" w:line="240" w:lineRule="auto"/>
        <w:ind w:firstLine="709"/>
        <w:jc w:val="both"/>
        <w:rPr>
          <w:rFonts w:ascii="Times New Roman" w:hAnsi="Times New Roman" w:cs="Times New Roman"/>
          <w:strike/>
          <w:color w:val="FF0000"/>
          <w:kern w:val="2"/>
          <w:sz w:val="28"/>
          <w:szCs w:val="28"/>
          <w:lang w:eastAsia="ru-RU"/>
        </w:rPr>
      </w:pPr>
    </w:p>
    <w:p w:rsidR="00872167" w:rsidRPr="00E042DB" w:rsidRDefault="00872167" w:rsidP="004C5289">
      <w:pPr>
        <w:keepNext/>
        <w:keepLines/>
        <w:autoSpaceDE w:val="0"/>
        <w:autoSpaceDN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5. Наименование органа местного самоуправления,</w:t>
      </w:r>
    </w:p>
    <w:p w:rsidR="00872167" w:rsidRPr="00E042DB" w:rsidRDefault="00872167" w:rsidP="004C5289">
      <w:pPr>
        <w:keepNext/>
        <w:keepLines/>
        <w:autoSpaceDE w:val="0"/>
        <w:autoSpaceDN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предоставляющего муниципальную услугу</w:t>
      </w:r>
    </w:p>
    <w:p w:rsidR="00872167" w:rsidRPr="00A60B25"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18.</w:t>
      </w:r>
      <w:r w:rsidRPr="00A60B25">
        <w:rPr>
          <w:rFonts w:ascii="Times New Roman" w:hAnsi="Times New Roman" w:cs="Times New Roman"/>
          <w:kern w:val="2"/>
          <w:sz w:val="28"/>
          <w:szCs w:val="28"/>
          <w:lang w:eastAsia="ru-RU"/>
        </w:rPr>
        <w:t xml:space="preserve"> Органом местного самоуправления, предоставляющим муниципальную услугу, является администрация.</w:t>
      </w:r>
    </w:p>
    <w:p w:rsidR="00872167" w:rsidRPr="00A60B25"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19. В предоставлении муниципальной услуги участвуют:</w:t>
      </w:r>
    </w:p>
    <w:p w:rsidR="00872167" w:rsidRPr="00A60B25"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72167" w:rsidRPr="00A60B25" w:rsidRDefault="00872167" w:rsidP="00DE47A7">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2) Федеральная налоговая служба или ее территориальные органы;</w:t>
      </w:r>
    </w:p>
    <w:p w:rsidR="00872167" w:rsidRPr="00A60B25" w:rsidRDefault="00872167" w:rsidP="00DE47A7">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872167" w:rsidRPr="00A60B25" w:rsidRDefault="00872167" w:rsidP="00DE47A7">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4) министерство строительства, дорожного хозяйства Иркутской области;</w:t>
      </w:r>
    </w:p>
    <w:p w:rsidR="00872167" w:rsidRPr="00A60B25" w:rsidRDefault="00872167" w:rsidP="00DE47A7">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5) Администрация Президента Российской Федерации;</w:t>
      </w:r>
    </w:p>
    <w:p w:rsidR="00872167" w:rsidRPr="00A60B25" w:rsidRDefault="00872167" w:rsidP="00DE47A7">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6) Аппарат Правительства Российской Федерации;</w:t>
      </w:r>
    </w:p>
    <w:p w:rsidR="00872167" w:rsidRPr="00A60B25" w:rsidRDefault="00872167" w:rsidP="00DE47A7">
      <w:pPr>
        <w:autoSpaceDE w:val="0"/>
        <w:autoSpaceDN w:val="0"/>
        <w:spacing w:after="0" w:line="240" w:lineRule="auto"/>
        <w:ind w:firstLine="709"/>
        <w:jc w:val="both"/>
        <w:rPr>
          <w:rFonts w:ascii="Times New Roman" w:hAnsi="Times New Roman" w:cs="Times New Roman"/>
          <w:kern w:val="2"/>
          <w:sz w:val="28"/>
          <w:szCs w:val="28"/>
          <w:lang w:eastAsia="ru-RU"/>
        </w:rPr>
      </w:pPr>
      <w:r w:rsidRPr="00A60B25">
        <w:rPr>
          <w:rFonts w:ascii="Times New Roman" w:hAnsi="Times New Roman" w:cs="Times New Roman"/>
          <w:kern w:val="2"/>
          <w:sz w:val="28"/>
          <w:szCs w:val="28"/>
          <w:lang w:eastAsia="ru-RU"/>
        </w:rPr>
        <w:t>7) аппарат Губернатора Иркутской области и Правительства Иркутской области;</w:t>
      </w:r>
    </w:p>
    <w:p w:rsidR="00872167" w:rsidRPr="00A60B25" w:rsidRDefault="00872167" w:rsidP="004450FB">
      <w:pPr>
        <w:autoSpaceDE w:val="0"/>
        <w:autoSpaceDN w:val="0"/>
        <w:adjustRightInd w:val="0"/>
        <w:spacing w:after="0" w:line="240" w:lineRule="auto"/>
        <w:ind w:firstLine="709"/>
        <w:jc w:val="both"/>
        <w:rPr>
          <w:rFonts w:ascii="Times New Roman" w:hAnsi="Times New Roman" w:cs="Times New Roman"/>
          <w:sz w:val="28"/>
          <w:szCs w:val="28"/>
          <w:u w:val="single"/>
          <w:lang w:eastAsia="ru-RU"/>
        </w:rPr>
      </w:pPr>
      <w:r w:rsidRPr="00A60B25">
        <w:rPr>
          <w:rFonts w:ascii="Times New Roman" w:hAnsi="Times New Roman" w:cs="Times New Roman"/>
          <w:kern w:val="2"/>
          <w:sz w:val="28"/>
          <w:szCs w:val="28"/>
          <w:lang w:eastAsia="ru-RU"/>
        </w:rPr>
        <w:t xml:space="preserve">8) </w:t>
      </w:r>
      <w:r w:rsidRPr="00A60B25">
        <w:rPr>
          <w:rFonts w:ascii="Times New Roman" w:hAnsi="Times New Roman" w:cs="Times New Roman"/>
          <w:sz w:val="28"/>
          <w:szCs w:val="28"/>
          <w:lang w:eastAsia="ru-RU"/>
        </w:rPr>
        <w:t>служба по охране объектов культурного наследия Иркутской области;</w:t>
      </w:r>
    </w:p>
    <w:p w:rsidR="00872167" w:rsidRPr="00E042DB" w:rsidRDefault="00872167" w:rsidP="006478F8">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lang w:eastAsia="ru-RU"/>
        </w:rPr>
        <w:t xml:space="preserve">9) </w:t>
      </w:r>
      <w:r w:rsidRPr="00E042DB">
        <w:rPr>
          <w:rFonts w:ascii="Times New Roman" w:hAnsi="Times New Roman" w:cs="Times New Roman"/>
          <w:sz w:val="28"/>
          <w:szCs w:val="28"/>
        </w:rPr>
        <w:t>министерство социального развития, опеки и попечительства Иркутской области;</w:t>
      </w:r>
    </w:p>
    <w:p w:rsidR="00872167" w:rsidRPr="00E042DB" w:rsidRDefault="00872167" w:rsidP="006478F8">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lang w:eastAsia="ru-RU"/>
        </w:rPr>
        <w:t xml:space="preserve">10) </w:t>
      </w:r>
      <w:r w:rsidRPr="00E042DB">
        <w:rPr>
          <w:rFonts w:ascii="Times New Roman" w:hAnsi="Times New Roman" w:cs="Times New Roman"/>
          <w:sz w:val="28"/>
          <w:szCs w:val="28"/>
        </w:rPr>
        <w:t>служба записи актов гражданского состояния Иркутской области.</w:t>
      </w:r>
    </w:p>
    <w:p w:rsidR="00872167" w:rsidRPr="00E042DB" w:rsidRDefault="00872167" w:rsidP="00CD2755">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Каменно-Ангарского муниципального образования.</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p>
    <w:p w:rsidR="00872167" w:rsidRPr="00A60B25" w:rsidRDefault="00872167" w:rsidP="00E042DB">
      <w:pPr>
        <w:keepNext/>
        <w:keepLines/>
        <w:autoSpaceDE w:val="0"/>
        <w:autoSpaceDN w:val="0"/>
        <w:spacing w:after="0" w:line="240" w:lineRule="auto"/>
        <w:jc w:val="center"/>
        <w:outlineLvl w:val="2"/>
        <w:rPr>
          <w:rFonts w:ascii="Times New Roman" w:hAnsi="Times New Roman" w:cs="Times New Roman"/>
          <w:b/>
          <w:bCs/>
          <w:kern w:val="2"/>
          <w:sz w:val="28"/>
          <w:szCs w:val="28"/>
          <w:lang w:eastAsia="ru-RU"/>
        </w:rPr>
      </w:pPr>
      <w:r w:rsidRPr="00A60B25">
        <w:rPr>
          <w:rFonts w:ascii="Times New Roman" w:hAnsi="Times New Roman" w:cs="Times New Roman"/>
          <w:b/>
          <w:bCs/>
          <w:kern w:val="2"/>
          <w:sz w:val="28"/>
          <w:szCs w:val="28"/>
          <w:lang w:eastAsia="ru-RU"/>
        </w:rPr>
        <w:lastRenderedPageBreak/>
        <w:t>Глава 6. Описание результата предоставления муниципальной услуги</w:t>
      </w:r>
    </w:p>
    <w:p w:rsidR="00872167" w:rsidRPr="00A60B25" w:rsidRDefault="00872167" w:rsidP="00652FF1">
      <w:pPr>
        <w:pStyle w:val="ConsPlusNormal"/>
        <w:widowControl/>
        <w:ind w:firstLine="540"/>
        <w:jc w:val="both"/>
        <w:rPr>
          <w:rFonts w:ascii="Times New Roman" w:hAnsi="Times New Roman" w:cs="Times New Roman"/>
          <w:kern w:val="2"/>
          <w:sz w:val="28"/>
          <w:szCs w:val="28"/>
        </w:rPr>
      </w:pPr>
      <w:r w:rsidRPr="00A60B25">
        <w:rPr>
          <w:rFonts w:ascii="Times New Roman" w:hAnsi="Times New Roman" w:cs="Times New Roman"/>
          <w:kern w:val="2"/>
          <w:sz w:val="28"/>
          <w:szCs w:val="28"/>
        </w:rPr>
        <w:t>2</w:t>
      </w:r>
      <w:r w:rsidRPr="00E042DB">
        <w:rPr>
          <w:rFonts w:ascii="Times New Roman" w:hAnsi="Times New Roman" w:cs="Times New Roman"/>
          <w:kern w:val="2"/>
          <w:sz w:val="28"/>
          <w:szCs w:val="28"/>
        </w:rPr>
        <w:t>1</w:t>
      </w:r>
      <w:r w:rsidRPr="00A60B25">
        <w:rPr>
          <w:rFonts w:ascii="Times New Roman" w:hAnsi="Times New Roman" w:cs="Times New Roman"/>
          <w:kern w:val="2"/>
          <w:sz w:val="28"/>
          <w:szCs w:val="28"/>
        </w:rPr>
        <w:t>. Результатом предоставления муниципальной услуги является:</w:t>
      </w:r>
    </w:p>
    <w:p w:rsidR="00872167" w:rsidRPr="00A60B25" w:rsidRDefault="00872167" w:rsidP="00652FF1">
      <w:pPr>
        <w:pStyle w:val="ConsPlusNormal"/>
        <w:widowControl/>
        <w:ind w:firstLine="540"/>
        <w:jc w:val="both"/>
        <w:rPr>
          <w:rFonts w:ascii="Times New Roman" w:hAnsi="Times New Roman" w:cs="Times New Roman"/>
          <w:kern w:val="2"/>
          <w:sz w:val="28"/>
          <w:szCs w:val="28"/>
        </w:rPr>
      </w:pPr>
      <w:r w:rsidRPr="00A60B25">
        <w:rPr>
          <w:rFonts w:ascii="Times New Roman" w:hAnsi="Times New Roman" w:cs="Times New Roman"/>
          <w:kern w:val="2"/>
          <w:sz w:val="28"/>
          <w:szCs w:val="28"/>
        </w:rPr>
        <w:t>1) решение администрации о предварительном согласовании предоставления земельного участка;</w:t>
      </w:r>
    </w:p>
    <w:p w:rsidR="00872167" w:rsidRPr="00A60B25" w:rsidRDefault="00872167" w:rsidP="00652FF1">
      <w:pPr>
        <w:pStyle w:val="ConsPlusNormal"/>
        <w:widowControl/>
        <w:ind w:firstLine="540"/>
        <w:jc w:val="both"/>
        <w:rPr>
          <w:rFonts w:ascii="Times New Roman" w:hAnsi="Times New Roman" w:cs="Times New Roman"/>
          <w:kern w:val="2"/>
          <w:sz w:val="28"/>
          <w:szCs w:val="28"/>
        </w:rPr>
      </w:pPr>
      <w:r w:rsidRPr="00A60B25">
        <w:rPr>
          <w:rFonts w:ascii="Times New Roman" w:hAnsi="Times New Roman" w:cs="Times New Roman"/>
          <w:kern w:val="2"/>
          <w:sz w:val="28"/>
          <w:szCs w:val="28"/>
        </w:rPr>
        <w:t>2) решение администрации об отказе в предварительном согласовании предоставления земельного участка.</w:t>
      </w:r>
    </w:p>
    <w:p w:rsidR="00872167" w:rsidRPr="00A60B25" w:rsidRDefault="00872167" w:rsidP="00652FF1">
      <w:pPr>
        <w:pStyle w:val="ConsPlusNormal"/>
        <w:widowControl/>
        <w:ind w:firstLine="540"/>
        <w:jc w:val="both"/>
        <w:rPr>
          <w:rFonts w:ascii="Times New Roman" w:hAnsi="Times New Roman" w:cs="Times New Roman"/>
          <w:kern w:val="2"/>
          <w:sz w:val="28"/>
          <w:szCs w:val="28"/>
        </w:rPr>
      </w:pPr>
    </w:p>
    <w:p w:rsidR="00872167" w:rsidRPr="00A60B25" w:rsidRDefault="00872167" w:rsidP="00E042DB">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A60B25">
        <w:rPr>
          <w:rFonts w:ascii="Times New Roman" w:hAnsi="Times New Roman" w:cs="Times New Roman"/>
          <w:b/>
          <w:bCs/>
          <w:kern w:val="2"/>
          <w:sz w:val="28"/>
          <w:szCs w:val="28"/>
          <w:lang w:eastAsia="ru-RU"/>
        </w:rPr>
        <w:t>Глава 7. Срок предоставления муниципальной услуги, в том числе</w:t>
      </w:r>
      <w:r w:rsidRPr="00A60B25">
        <w:rPr>
          <w:rFonts w:ascii="Times New Roman" w:hAnsi="Times New Roman" w:cs="Times New Roman"/>
          <w:b/>
          <w:bCs/>
          <w:kern w:val="2"/>
          <w:sz w:val="28"/>
          <w:szCs w:val="28"/>
          <w:lang w:eastAsia="ru-RU"/>
        </w:rPr>
        <w:br/>
        <w:t>с учетом необходимости обращения в организации, участвующие</w:t>
      </w:r>
      <w:r w:rsidRPr="00A60B25">
        <w:rPr>
          <w:rFonts w:ascii="Times New Roman" w:hAnsi="Times New Roman" w:cs="Times New Roman"/>
          <w:b/>
          <w:bCs/>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22. Срок предоставления муниципальной услуги составляет тридцать календарных дней со дня поступления заявления о предварительном согласовании предоставления земельного участка </w:t>
      </w:r>
      <w:r w:rsidRPr="00E042DB">
        <w:rPr>
          <w:rFonts w:ascii="Times New Roman" w:hAnsi="Times New Roman" w:cs="Times New Roman"/>
          <w:sz w:val="28"/>
          <w:szCs w:val="28"/>
        </w:rPr>
        <w:t>в администрацию</w:t>
      </w:r>
      <w:r w:rsidRPr="00E042DB">
        <w:rPr>
          <w:rFonts w:ascii="Times New Roman" w:hAnsi="Times New Roman" w:cs="Times New Roman"/>
          <w:kern w:val="2"/>
          <w:sz w:val="28"/>
          <w:szCs w:val="28"/>
          <w:lang w:eastAsia="ru-RU"/>
        </w:rPr>
        <w:t>.</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23. Предоставление муниципальной услуги приостанавливается на срок, который определяется пунктом 34 настоящего административного регламента.</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24. </w:t>
      </w:r>
      <w:r w:rsidRPr="00E042DB">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решения администрации.</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72167" w:rsidRPr="00A60B25" w:rsidRDefault="00872167" w:rsidP="00E042DB">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A60B25">
        <w:rPr>
          <w:rFonts w:ascii="Times New Roman" w:hAnsi="Times New Roman" w:cs="Times New Roman"/>
          <w:b/>
          <w:bCs/>
          <w:kern w:val="2"/>
          <w:sz w:val="28"/>
          <w:szCs w:val="28"/>
          <w:lang w:eastAsia="ru-RU"/>
        </w:rPr>
        <w:t>Глава 8. Нормативные правовые акты, регулирующие</w:t>
      </w:r>
      <w:r w:rsidRPr="00A60B25">
        <w:rPr>
          <w:rFonts w:ascii="Times New Roman" w:hAnsi="Times New Roman" w:cs="Times New Roman"/>
          <w:b/>
          <w:bCs/>
          <w:kern w:val="2"/>
          <w:sz w:val="28"/>
          <w:szCs w:val="28"/>
          <w:lang w:eastAsia="ru-RU"/>
        </w:rPr>
        <w:br/>
        <w:t>предоставление муниципальной услуги</w:t>
      </w:r>
    </w:p>
    <w:p w:rsidR="00872167" w:rsidRPr="00A60B25"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lang w:eastAsia="ru-RU"/>
        </w:rPr>
        <w:t>25.</w:t>
      </w:r>
      <w:r w:rsidRPr="00A60B25">
        <w:rPr>
          <w:rFonts w:ascii="Times New Roman" w:hAnsi="Times New Roman" w:cs="Times New Roman"/>
          <w:kern w:val="2"/>
          <w:sz w:val="28"/>
          <w:szCs w:val="28"/>
          <w:lang w:eastAsia="ru-RU"/>
        </w:rPr>
        <w:t xml:space="preserve"> П</w:t>
      </w:r>
      <w:r w:rsidRPr="00A60B25">
        <w:rPr>
          <w:rFonts w:ascii="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72167" w:rsidRPr="00A60B25"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Pr="00E042DB" w:rsidRDefault="00872167" w:rsidP="00E042DB">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9. Исчерпывающий перечень документов, необходимых</w:t>
      </w:r>
      <w:r w:rsidRPr="00E042DB">
        <w:rPr>
          <w:rFonts w:ascii="Times New Roman" w:hAnsi="Times New Roman" w:cs="Times New Roman"/>
          <w:b/>
          <w:bCs/>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042DB">
        <w:rPr>
          <w:rFonts w:ascii="Times New Roman" w:hAnsi="Times New Roman" w:cs="Times New Roman"/>
          <w:b/>
          <w:bCs/>
          <w:kern w:val="2"/>
          <w:sz w:val="28"/>
          <w:szCs w:val="28"/>
          <w:lang w:eastAsia="ru-RU"/>
        </w:rPr>
        <w:br/>
        <w:t>и обязательными для предоставления муниципальной услуги,</w:t>
      </w:r>
    </w:p>
    <w:p w:rsidR="00872167" w:rsidRPr="00E042DB" w:rsidRDefault="00872167" w:rsidP="00E042DB">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 xml:space="preserve">подлежащих представлению заявителем </w:t>
      </w:r>
      <w:r w:rsidRPr="00E042DB">
        <w:rPr>
          <w:rFonts w:ascii="Times New Roman" w:hAnsi="Times New Roman" w:cs="Times New Roman"/>
          <w:b/>
          <w:bCs/>
          <w:sz w:val="28"/>
          <w:szCs w:val="28"/>
        </w:rPr>
        <w:t>или его представителем,</w:t>
      </w:r>
    </w:p>
    <w:p w:rsidR="00872167" w:rsidRPr="00E042DB" w:rsidRDefault="00872167" w:rsidP="00E042DB">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sz w:val="28"/>
          <w:szCs w:val="28"/>
        </w:rPr>
        <w:t>способы их получения заявителем или его представителем,</w:t>
      </w:r>
    </w:p>
    <w:p w:rsidR="00872167" w:rsidRPr="00E042DB" w:rsidRDefault="00872167" w:rsidP="00E042DB">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sz w:val="28"/>
          <w:szCs w:val="28"/>
        </w:rPr>
        <w:t>в том числе в электронной форме, порядок их представления</w:t>
      </w:r>
    </w:p>
    <w:p w:rsidR="00872167" w:rsidRPr="001E0EBA" w:rsidRDefault="00872167" w:rsidP="00652FF1">
      <w:pPr>
        <w:framePr w:hSpace="180" w:wrap="auto" w:vAnchor="page" w:hAnchor="margin" w:x="-1281" w:y="316"/>
        <w:jc w:val="both"/>
        <w:rPr>
          <w:rFonts w:ascii="Times New Roman" w:hAnsi="Times New Roman" w:cs="Times New Roman"/>
          <w:sz w:val="24"/>
          <w:szCs w:val="24"/>
        </w:rPr>
      </w:pP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lang w:eastAsia="ru-RU"/>
        </w:rPr>
        <w:t xml:space="preserve">26. </w:t>
      </w:r>
      <w:r w:rsidRPr="00E042DB">
        <w:rPr>
          <w:rFonts w:ascii="Times New Roman" w:hAnsi="Times New Roman" w:cs="Times New Roman"/>
          <w:kern w:val="2"/>
          <w:sz w:val="28"/>
          <w:szCs w:val="28"/>
        </w:rPr>
        <w:t>Для получения муниципальной услуги заявитель или его представитель обращается в администрацию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E042DB">
        <w:rPr>
          <w:rFonts w:ascii="Times New Roman" w:hAnsi="Times New Roman" w:cs="Times New Roman"/>
          <w:kern w:val="2"/>
          <w:sz w:val="28"/>
          <w:szCs w:val="28"/>
        </w:rPr>
        <w:t>27 К заявлению заявитель или его уполномоченный представитель прилагает следующие документы:</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 xml:space="preserve">1) </w:t>
      </w:r>
      <w:r w:rsidRPr="00E042DB">
        <w:rPr>
          <w:rFonts w:ascii="Times New Roman" w:hAnsi="Times New Roman" w:cs="Times New Roman"/>
          <w:kern w:val="2"/>
          <w:sz w:val="28"/>
          <w:szCs w:val="28"/>
        </w:rPr>
        <w:t>документ, удостоверяющий личность заявителя или его представителя;</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в соответствии с</w:t>
      </w:r>
      <w:r>
        <w:rPr>
          <w:rFonts w:ascii="Times New Roman" w:hAnsi="Times New Roman" w:cs="Times New Roman"/>
          <w:sz w:val="28"/>
          <w:szCs w:val="28"/>
        </w:rPr>
        <w:t xml:space="preserve"> </w:t>
      </w:r>
      <w:r w:rsidRPr="00E042DB">
        <w:rPr>
          <w:rFonts w:ascii="Times New Roman" w:hAnsi="Times New Roman" w:cs="Times New Roman"/>
          <w:sz w:val="28"/>
          <w:szCs w:val="28"/>
        </w:rPr>
        <w:t>приложением 2 к настоящему административному регламенту;</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lastRenderedPageBreak/>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28. Предоставление документов, предусмотренных пунктом 27 настоящего административного регламента,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sz w:val="28"/>
          <w:szCs w:val="28"/>
        </w:rPr>
        <w:t xml:space="preserve">29. </w:t>
      </w:r>
      <w:r w:rsidRPr="00E042DB">
        <w:rPr>
          <w:rFonts w:ascii="Times New Roman" w:hAnsi="Times New Roman" w:cs="Times New Roman"/>
          <w:kern w:val="2"/>
          <w:sz w:val="28"/>
          <w:szCs w:val="28"/>
        </w:rPr>
        <w:t xml:space="preserve"> Для получения документов, указанных в подпункте 2 и 3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Для получения документа, указанного в подпунктах 4 и 5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Для получения документа, указанного в подпункте 6 пункта 27 настоящего административного регламента, заявитель обращается в соответствующее </w:t>
      </w:r>
      <w:r w:rsidRPr="00E042DB">
        <w:rPr>
          <w:rFonts w:ascii="Times New Roman" w:hAnsi="Times New Roman" w:cs="Times New Roman"/>
          <w:sz w:val="28"/>
          <w:szCs w:val="28"/>
        </w:rPr>
        <w:t>садоводческое или огородническое некоммерческое товарищество.</w:t>
      </w:r>
    </w:p>
    <w:p w:rsidR="00872167" w:rsidRPr="00E042DB" w:rsidRDefault="00872167" w:rsidP="00652FF1">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30.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 путем личного обращения в администрацию;</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E042DB">
        <w:rPr>
          <w:rFonts w:ascii="Times New Roman" w:hAnsi="Times New Roman" w:cs="Times New Roman"/>
          <w:color w:val="000000"/>
          <w:kern w:val="2"/>
          <w:sz w:val="28"/>
          <w:szCs w:val="28"/>
        </w:rPr>
        <w:t>или органом (должностным лицом), уполномоченным на выдачу соответствующего документа</w:t>
      </w:r>
      <w:r w:rsidRPr="00E042DB">
        <w:rPr>
          <w:rFonts w:ascii="Times New Roman" w:hAnsi="Times New Roman" w:cs="Times New Roman"/>
          <w:kern w:val="2"/>
          <w:sz w:val="28"/>
          <w:szCs w:val="28"/>
        </w:rPr>
        <w:t>;</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3) через личный кабинет на Портале;</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4) путем направления на официальный адрес электронной почты администрации;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lastRenderedPageBreak/>
        <w:t>32 Требования к документам, представляемым заявителем</w:t>
      </w:r>
      <w:r w:rsidRPr="00E042DB">
        <w:t xml:space="preserve"> </w:t>
      </w:r>
      <w:r w:rsidRPr="00E042DB">
        <w:rPr>
          <w:rFonts w:ascii="Times New Roman" w:hAnsi="Times New Roman" w:cs="Times New Roman"/>
          <w:kern w:val="2"/>
          <w:sz w:val="28"/>
          <w:szCs w:val="28"/>
          <w:lang w:eastAsia="ru-RU"/>
        </w:rPr>
        <w:t>или его представителем: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тексты документов должны быть написаны разборчиво;</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4) документы не должны быть исполнены карандашом;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10. Исчерпывающий перечень документов, необходимых</w:t>
      </w: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в соответствии с нормативными правовыми актами для предоставления</w:t>
      </w:r>
      <w:r w:rsidRPr="00E042DB">
        <w:rPr>
          <w:rFonts w:ascii="Times New Roman" w:hAnsi="Times New Roman" w:cs="Times New Roman"/>
          <w:b/>
          <w:bCs/>
          <w:kern w:val="2"/>
          <w:sz w:val="28"/>
          <w:szCs w:val="28"/>
          <w:lang w:eastAsia="ru-RU"/>
        </w:rPr>
        <w:br/>
        <w:t>муниципальной услуги, которые находятся в распоряжении</w:t>
      </w: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государственных органов, органов местного самоуправления</w:t>
      </w:r>
      <w:r w:rsidRPr="00E042DB">
        <w:rPr>
          <w:rFonts w:ascii="Times New Roman" w:hAnsi="Times New Roman" w:cs="Times New Roman"/>
          <w:b/>
          <w:bCs/>
          <w:kern w:val="2"/>
          <w:sz w:val="28"/>
          <w:szCs w:val="28"/>
          <w:lang w:eastAsia="ru-RU"/>
        </w:rPr>
        <w:br/>
        <w:t>и иных органов, участвующих в предоставлении муниципальной</w:t>
      </w:r>
      <w:r w:rsidRPr="00E042DB">
        <w:rPr>
          <w:rFonts w:ascii="Times New Roman" w:hAnsi="Times New Roman" w:cs="Times New Roman"/>
          <w:b/>
          <w:bCs/>
          <w:kern w:val="2"/>
          <w:sz w:val="28"/>
          <w:szCs w:val="28"/>
          <w:lang w:eastAsia="ru-RU"/>
        </w:rPr>
        <w:br/>
        <w:t xml:space="preserve">услуги, и которые заявитель вправе представить, </w:t>
      </w:r>
      <w:r w:rsidRPr="00E042DB">
        <w:rPr>
          <w:rFonts w:ascii="Times New Roman" w:hAnsi="Times New Roman" w:cs="Times New Roman"/>
          <w:b/>
          <w:bCs/>
          <w:sz w:val="28"/>
          <w:szCs w:val="28"/>
        </w:rPr>
        <w:t>а также способы</w:t>
      </w:r>
      <w:r w:rsidRPr="00E042DB">
        <w:rPr>
          <w:rFonts w:ascii="Times New Roman" w:hAnsi="Times New Roman" w:cs="Times New Roman"/>
          <w:b/>
          <w:bCs/>
          <w:sz w:val="28"/>
          <w:szCs w:val="28"/>
        </w:rPr>
        <w:br/>
        <w:t>их получения заявителями или их представителями, в том числе</w:t>
      </w:r>
      <w:r w:rsidRPr="00E042DB">
        <w:rPr>
          <w:rFonts w:ascii="Times New Roman" w:hAnsi="Times New Roman" w:cs="Times New Roman"/>
          <w:b/>
          <w:bCs/>
          <w:sz w:val="28"/>
          <w:szCs w:val="28"/>
        </w:rPr>
        <w:br/>
        <w:t>в электронной форме, порядок их представления</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1" w:name="Par232"/>
      <w:bookmarkEnd w:id="1"/>
      <w:r w:rsidRPr="00E042DB">
        <w:rPr>
          <w:rFonts w:ascii="Times New Roman" w:hAnsi="Times New Roman" w:cs="Times New Roman"/>
          <w:kern w:val="2"/>
          <w:sz w:val="28"/>
          <w:szCs w:val="28"/>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Pr="00E042DB">
        <w:rPr>
          <w:rFonts w:ascii="Times New Roman" w:hAnsi="Times New Roman" w:cs="Times New Roman"/>
          <w:sz w:val="28"/>
          <w:szCs w:val="28"/>
        </w:rPr>
        <w:t xml:space="preserve"> приложением 2 к настоящему административному регламенту</w:t>
      </w:r>
      <w:r w:rsidRPr="00E042DB">
        <w:rPr>
          <w:rFonts w:ascii="Times New Roman" w:hAnsi="Times New Roman" w:cs="Times New Roman"/>
          <w:kern w:val="2"/>
          <w:sz w:val="28"/>
          <w:szCs w:val="28"/>
          <w:lang w:eastAsia="ru-RU"/>
        </w:rPr>
        <w:t xml:space="preserve"> для соответствующей категории заявителей.</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lang w:eastAsia="ru-RU"/>
        </w:rPr>
        <w:t xml:space="preserve">34 Для получения </w:t>
      </w:r>
      <w:r w:rsidRPr="00E042DB">
        <w:rPr>
          <w:rFonts w:ascii="Times New Roman" w:hAnsi="Times New Roman" w:cs="Times New Roman"/>
          <w:kern w:val="2"/>
          <w:sz w:val="28"/>
          <w:szCs w:val="28"/>
        </w:rPr>
        <w:t>выписки из Единого государственного реестра индивидуальных предпринимателей</w:t>
      </w:r>
      <w:r w:rsidRPr="00E042DB">
        <w:rPr>
          <w:rFonts w:ascii="Times New Roman" w:hAnsi="Times New Roman" w:cs="Times New Roman"/>
          <w:kern w:val="2"/>
          <w:sz w:val="28"/>
          <w:szCs w:val="28"/>
          <w:lang w:eastAsia="ru-RU"/>
        </w:rPr>
        <w:t xml:space="preserve">, </w:t>
      </w:r>
      <w:r w:rsidRPr="00E042DB">
        <w:rPr>
          <w:rFonts w:ascii="Times New Roman" w:hAnsi="Times New Roman" w:cs="Times New Roman"/>
          <w:kern w:val="2"/>
          <w:sz w:val="28"/>
          <w:szCs w:val="28"/>
        </w:rPr>
        <w:t>выписки из Единого государственного реестра юридических лиц</w:t>
      </w:r>
      <w:r w:rsidRPr="00E042DB">
        <w:rPr>
          <w:rFonts w:ascii="Times New Roman" w:hAnsi="Times New Roman" w:cs="Times New Roman"/>
          <w:kern w:val="2"/>
          <w:sz w:val="28"/>
          <w:szCs w:val="28"/>
          <w:lang w:eastAsia="ru-RU"/>
        </w:rPr>
        <w:t xml:space="preserve"> заявитель или его представитель вправе обратиться в Федеральную налоговую службу или ее территориальные органы с запросом </w:t>
      </w:r>
      <w:r w:rsidRPr="00E042D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lang w:eastAsia="ru-RU"/>
        </w:rPr>
        <w:t xml:space="preserve">Для получения </w:t>
      </w:r>
      <w:r w:rsidRPr="00E042DB">
        <w:rPr>
          <w:rFonts w:ascii="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E042DB">
        <w:rPr>
          <w:rFonts w:ascii="Times New Roman" w:hAnsi="Times New Roman" w:cs="Times New Roman"/>
          <w:kern w:val="2"/>
          <w:sz w:val="28"/>
          <w:szCs w:val="28"/>
          <w:lang w:eastAsia="ru-RU"/>
        </w:rPr>
        <w:t xml:space="preserve">, </w:t>
      </w:r>
      <w:r w:rsidRPr="00E042DB">
        <w:rPr>
          <w:rFonts w:ascii="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Pr="00E042DB">
        <w:rPr>
          <w:rFonts w:ascii="Times New Roman" w:hAnsi="Times New Roman" w:cs="Times New Roman"/>
          <w:kern w:val="2"/>
          <w:sz w:val="28"/>
          <w:szCs w:val="28"/>
          <w:lang w:eastAsia="ru-RU"/>
        </w:rPr>
        <w:t xml:space="preserve"> заявитель или его представитель вправе обратиться в </w:t>
      </w:r>
      <w:r w:rsidRPr="00E042DB">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042DB">
        <w:rPr>
          <w:rFonts w:ascii="Times New Roman" w:hAnsi="Times New Roman" w:cs="Times New Roman"/>
          <w:kern w:val="2"/>
          <w:sz w:val="28"/>
          <w:szCs w:val="28"/>
          <w:lang w:eastAsia="ru-RU"/>
        </w:rPr>
        <w:t xml:space="preserve">с запросом </w:t>
      </w:r>
      <w:r w:rsidRPr="00E042DB">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в электронной форме путем </w:t>
      </w:r>
      <w:r w:rsidRPr="00E042DB">
        <w:rPr>
          <w:rFonts w:ascii="Times New Roman" w:hAnsi="Times New Roman" w:cs="Times New Roman"/>
          <w:kern w:val="2"/>
          <w:sz w:val="28"/>
          <w:szCs w:val="28"/>
        </w:rPr>
        <w:lastRenderedPageBreak/>
        <w:t>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72167" w:rsidRPr="00E042DB" w:rsidRDefault="00872167"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Для получения иных документов, предусмотренных пунктом 36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36. Администрация при предоставлении муниципальной услуги не вправе требовать от заявителей:</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E042DB">
        <w:rPr>
          <w:rFonts w:ascii="Times New Roman" w:hAnsi="Times New Roman" w:cs="Times New Roman"/>
          <w:kern w:val="2"/>
          <w:sz w:val="28"/>
          <w:szCs w:val="28"/>
        </w:rPr>
        <w:t>Федерального закона от 27 июля 2010 года № 210</w:t>
      </w:r>
      <w:r w:rsidRPr="00E042DB">
        <w:rPr>
          <w:rFonts w:ascii="Times New Roman" w:hAnsi="Times New Roman" w:cs="Times New Roman"/>
          <w:kern w:val="2"/>
          <w:sz w:val="28"/>
          <w:szCs w:val="28"/>
        </w:rPr>
        <w:noBreakHyphen/>
        <w:t>ФЗ</w:t>
      </w:r>
      <w:r w:rsidRPr="00E042DB">
        <w:rPr>
          <w:rFonts w:ascii="Times New Roman" w:hAnsi="Times New Roman" w:cs="Times New Roman"/>
          <w:kern w:val="2"/>
          <w:sz w:val="28"/>
          <w:szCs w:val="28"/>
          <w:lang w:eastAsia="ru-RU"/>
        </w:rPr>
        <w:t xml:space="preserve"> </w:t>
      </w:r>
      <w:r w:rsidRPr="00E042DB">
        <w:rPr>
          <w:rFonts w:ascii="Times New Roman" w:hAnsi="Times New Roman" w:cs="Times New Roman"/>
          <w:kern w:val="2"/>
          <w:sz w:val="28"/>
          <w:szCs w:val="28"/>
        </w:rPr>
        <w:t>«Об организации предоставления государственных и муниципальных услуг»</w:t>
      </w:r>
      <w:r w:rsidRPr="00E042DB">
        <w:rPr>
          <w:rFonts w:ascii="Times New Roman" w:hAnsi="Times New Roman" w:cs="Times New Roman"/>
          <w:kern w:val="2"/>
          <w:sz w:val="28"/>
          <w:szCs w:val="28"/>
          <w:lang w:eastAsia="ru-RU"/>
        </w:rPr>
        <w:t>.</w:t>
      </w:r>
    </w:p>
    <w:p w:rsidR="00872167" w:rsidRPr="00E042DB" w:rsidRDefault="00872167" w:rsidP="004C5289">
      <w:pPr>
        <w:spacing w:after="0" w:line="240" w:lineRule="auto"/>
        <w:jc w:val="center"/>
        <w:rPr>
          <w:rFonts w:ascii="Times New Roman" w:hAnsi="Times New Roman" w:cs="Times New Roman"/>
          <w:kern w:val="2"/>
          <w:sz w:val="28"/>
          <w:szCs w:val="28"/>
          <w:lang w:eastAsia="ru-RU"/>
        </w:rPr>
      </w:pPr>
    </w:p>
    <w:p w:rsidR="00872167" w:rsidRPr="00E042DB" w:rsidRDefault="00872167" w:rsidP="00414952">
      <w:pPr>
        <w:keepNext/>
        <w:autoSpaceDE w:val="0"/>
        <w:autoSpaceDN w:val="0"/>
        <w:adjustRightInd w:val="0"/>
        <w:spacing w:after="0" w:line="240" w:lineRule="auto"/>
        <w:jc w:val="center"/>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11. Запрет требовать от заявителя</w:t>
      </w:r>
    </w:p>
    <w:p w:rsidR="00872167" w:rsidRPr="00E042DB" w:rsidRDefault="00872167" w:rsidP="00414952">
      <w:pPr>
        <w:keepNext/>
        <w:autoSpaceDE w:val="0"/>
        <w:autoSpaceDN w:val="0"/>
        <w:adjustRightInd w:val="0"/>
        <w:spacing w:after="0" w:line="240" w:lineRule="auto"/>
        <w:jc w:val="center"/>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представления документов и информации</w:t>
      </w:r>
    </w:p>
    <w:p w:rsidR="00872167" w:rsidRPr="00E042DB" w:rsidRDefault="00872167" w:rsidP="0041495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37. Администрация при предоставлении муниципальной услуги не вправе требовать от заявителей или их представителей:</w:t>
      </w:r>
    </w:p>
    <w:p w:rsidR="00872167" w:rsidRPr="00E042DB" w:rsidRDefault="00872167" w:rsidP="0041495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167" w:rsidRPr="00E042DB" w:rsidRDefault="00872167" w:rsidP="0041495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E042DB">
        <w:rPr>
          <w:rFonts w:ascii="Times New Roman" w:hAnsi="Times New Roman" w:cs="Times New Roman"/>
          <w:kern w:val="2"/>
          <w:sz w:val="28"/>
          <w:szCs w:val="28"/>
          <w:lang w:eastAsia="ru-RU"/>
        </w:rPr>
        <w:lastRenderedPageBreak/>
        <w:t xml:space="preserve">Федерального закона от 27 июля 2010 года № 210 ФЗ «Об организации предоставления государственных и муниципальных услуг» перечень документов; </w:t>
      </w:r>
    </w:p>
    <w:p w:rsidR="00872167" w:rsidRPr="00E042DB" w:rsidRDefault="00872167" w:rsidP="0041495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872167" w:rsidRPr="00E042DB" w:rsidRDefault="00872167" w:rsidP="004C5289">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13. Исчерпывающий перечень оснований для приостановления</w:t>
      </w:r>
    </w:p>
    <w:p w:rsidR="00872167" w:rsidRPr="00E042DB" w:rsidRDefault="00872167" w:rsidP="004C5289">
      <w:pPr>
        <w:keepNext/>
        <w:keepLines/>
        <w:autoSpaceDE w:val="0"/>
        <w:autoSpaceDN w:val="0"/>
        <w:adjustRightInd w:val="0"/>
        <w:spacing w:after="0" w:line="240" w:lineRule="auto"/>
        <w:jc w:val="center"/>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или отказа в предоставлении муниципальной услуги</w:t>
      </w:r>
    </w:p>
    <w:p w:rsidR="00872167" w:rsidRPr="00E042DB" w:rsidRDefault="00872167" w:rsidP="00B82E4A">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kern w:val="2"/>
          <w:sz w:val="28"/>
          <w:szCs w:val="28"/>
          <w:lang w:eastAsia="ru-RU"/>
        </w:rPr>
        <w:t>39. </w:t>
      </w:r>
      <w:r w:rsidRPr="00E042DB">
        <w:rPr>
          <w:rFonts w:ascii="Times New Roman" w:hAnsi="Times New Roman" w:cs="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872167" w:rsidRPr="00E042DB" w:rsidRDefault="00872167" w:rsidP="00B82E4A">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872167" w:rsidRPr="00E042DB" w:rsidRDefault="00872167" w:rsidP="00B82E4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40. Основаниями для отказа в предоставлении муниципальной услуги являются:</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заявление не соответствует установленным требованиям;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заявление подано в неуполномоченный орган;</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14. Перечень услуг, которые являются необходимыми</w:t>
      </w:r>
      <w:r w:rsidRPr="00E042DB">
        <w:rPr>
          <w:rFonts w:ascii="Times New Roman" w:hAnsi="Times New Roman" w:cs="Times New Roman"/>
          <w:b/>
          <w:bCs/>
          <w:kern w:val="2"/>
          <w:sz w:val="28"/>
          <w:szCs w:val="28"/>
          <w:lang w:eastAsia="ru-RU"/>
        </w:rPr>
        <w:br/>
        <w:t xml:space="preserve">и обязательными для предоставления муниципальной услуги, </w:t>
      </w: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41.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Каменно-Ангарского муниципального образования</w:t>
      </w:r>
      <w:r w:rsidRPr="00E042DB">
        <w:rPr>
          <w:rFonts w:ascii="Times New Roman" w:hAnsi="Times New Roman" w:cs="Times New Roman"/>
          <w:i/>
          <w:iCs/>
          <w:kern w:val="2"/>
          <w:sz w:val="28"/>
          <w:szCs w:val="28"/>
          <w:lang w:eastAsia="ru-RU"/>
        </w:rPr>
        <w:t xml:space="preserve"> </w:t>
      </w:r>
      <w:r w:rsidRPr="00E042DB">
        <w:rPr>
          <w:rFonts w:ascii="Times New Roman" w:hAnsi="Times New Roman" w:cs="Times New Roman"/>
          <w:kern w:val="2"/>
          <w:sz w:val="28"/>
          <w:szCs w:val="28"/>
          <w:lang w:eastAsia="ru-RU"/>
        </w:rPr>
        <w:t xml:space="preserve">от 21.06.2012 №26 «Об утверждении Правил разработки утверждения административных регламентов государственных и муниципальных услуг», услуги, </w:t>
      </w:r>
      <w:r w:rsidRPr="00E042DB">
        <w:rPr>
          <w:rFonts w:ascii="Times New Roman" w:hAnsi="Times New Roman" w:cs="Times New Roman"/>
          <w:kern w:val="2"/>
          <w:sz w:val="28"/>
          <w:szCs w:val="28"/>
          <w:lang w:eastAsia="ru-RU"/>
        </w:rPr>
        <w:lastRenderedPageBreak/>
        <w:t>которые являются необходимыми и обязательными для предоставления муниципальной услуги, отсутствуют.</w:t>
      </w:r>
    </w:p>
    <w:p w:rsidR="00872167" w:rsidRPr="00E042DB" w:rsidRDefault="00872167" w:rsidP="004C5289">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15. Порядок, размер и основания взимания государственной</w:t>
      </w:r>
      <w:r w:rsidRPr="00E042DB">
        <w:rPr>
          <w:rFonts w:ascii="Times New Roman" w:hAnsi="Times New Roman" w:cs="Times New Roman"/>
          <w:b/>
          <w:bCs/>
          <w:kern w:val="2"/>
          <w:sz w:val="28"/>
          <w:szCs w:val="28"/>
          <w:lang w:eastAsia="ru-RU"/>
        </w:rPr>
        <w:br/>
        <w:t>пошлины или иной платы, взимаемой за предоставление</w:t>
      </w:r>
      <w:r w:rsidRPr="00E042DB">
        <w:rPr>
          <w:rFonts w:ascii="Times New Roman" w:hAnsi="Times New Roman" w:cs="Times New Roman"/>
          <w:b/>
          <w:bCs/>
          <w:kern w:val="2"/>
          <w:sz w:val="28"/>
          <w:szCs w:val="28"/>
          <w:lang w:eastAsia="ru-RU"/>
        </w:rPr>
        <w:br/>
        <w:t>муниципальной услуги, в том числе в электронной форме</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2" w:name="Par277"/>
      <w:bookmarkEnd w:id="2"/>
      <w:r w:rsidRPr="00E042DB">
        <w:rPr>
          <w:rFonts w:ascii="Times New Roman" w:hAnsi="Times New Roman" w:cs="Times New Roman"/>
          <w:kern w:val="2"/>
          <w:sz w:val="28"/>
          <w:szCs w:val="28"/>
          <w:lang w:eastAsia="ru-RU"/>
        </w:rPr>
        <w:t>42. Муниципальная услуга предоставляется без взимания государственной пошлины или иной платы.</w:t>
      </w:r>
    </w:p>
    <w:p w:rsidR="00872167" w:rsidRPr="00E042DB" w:rsidRDefault="00872167" w:rsidP="004C5289">
      <w:pPr>
        <w:spacing w:after="0" w:line="240" w:lineRule="auto"/>
        <w:ind w:firstLine="720"/>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72167" w:rsidRPr="00E042DB" w:rsidRDefault="00872167" w:rsidP="004C5289">
      <w:pPr>
        <w:spacing w:after="0" w:line="240" w:lineRule="auto"/>
        <w:ind w:firstLine="720"/>
        <w:jc w:val="both"/>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16. Порядок, размер и основания взимания платы</w:t>
      </w:r>
      <w:r w:rsidRPr="00E042DB">
        <w:rPr>
          <w:rFonts w:ascii="Times New Roman" w:hAnsi="Times New Roman" w:cs="Times New Roman"/>
          <w:b/>
          <w:bCs/>
          <w:kern w:val="2"/>
          <w:sz w:val="28"/>
          <w:szCs w:val="28"/>
          <w:lang w:eastAsia="ru-RU"/>
        </w:rPr>
        <w:br/>
        <w:t>за предоставление услуг, которые являются необходимыми</w:t>
      </w:r>
      <w:r w:rsidRPr="00E042DB">
        <w:rPr>
          <w:rFonts w:ascii="Times New Roman" w:hAnsi="Times New Roman" w:cs="Times New Roman"/>
          <w:b/>
          <w:bCs/>
          <w:kern w:val="2"/>
          <w:sz w:val="28"/>
          <w:szCs w:val="28"/>
          <w:lang w:eastAsia="ru-RU"/>
        </w:rPr>
        <w:br/>
        <w:t>и обязательными для предоставления муниципальной услуги,</w:t>
      </w: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E042DB">
        <w:rPr>
          <w:rFonts w:ascii="Times New Roman" w:hAnsi="Times New Roman" w:cs="Times New Roman"/>
          <w:b/>
          <w:bCs/>
          <w:kern w:val="2"/>
          <w:sz w:val="28"/>
          <w:szCs w:val="28"/>
          <w:lang w:eastAsia="ru-RU"/>
        </w:rPr>
        <w:t>включая информацию о методике расчета размера такой платы</w:t>
      </w:r>
    </w:p>
    <w:p w:rsidR="00872167" w:rsidRPr="00E042DB" w:rsidRDefault="00872167" w:rsidP="004C5289">
      <w:pPr>
        <w:spacing w:after="0" w:line="240" w:lineRule="auto"/>
        <w:ind w:firstLine="720"/>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44. Плата за </w:t>
      </w:r>
      <w:r w:rsidRPr="00E042DB">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E042DB">
        <w:rPr>
          <w:rFonts w:ascii="Times New Roman" w:hAnsi="Times New Roman" w:cs="Times New Roman"/>
          <w:kern w:val="2"/>
          <w:sz w:val="28"/>
          <w:szCs w:val="28"/>
          <w:lang w:eastAsia="ru-RU"/>
        </w:rPr>
        <w:t>.</w:t>
      </w:r>
    </w:p>
    <w:p w:rsidR="00872167" w:rsidRPr="00E042DB" w:rsidRDefault="00872167" w:rsidP="004C5289">
      <w:pPr>
        <w:spacing w:after="0" w:line="240" w:lineRule="auto"/>
        <w:ind w:firstLine="720"/>
        <w:jc w:val="both"/>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bookmarkStart w:id="3" w:name="Par285"/>
      <w:bookmarkEnd w:id="3"/>
      <w:r w:rsidRPr="00E042DB">
        <w:rPr>
          <w:rFonts w:ascii="Times New Roman" w:hAnsi="Times New Roman" w:cs="Times New Roman"/>
          <w:b/>
          <w:bCs/>
          <w:kern w:val="2"/>
          <w:sz w:val="28"/>
          <w:szCs w:val="28"/>
          <w:lang w:eastAsia="ru-RU"/>
        </w:rPr>
        <w:t>Глава 17. Максимальный срок ожидания в очереди</w:t>
      </w:r>
      <w:r w:rsidRPr="00E042DB">
        <w:rPr>
          <w:rFonts w:ascii="Times New Roman" w:hAnsi="Times New Roman" w:cs="Times New Roman"/>
          <w:b/>
          <w:bCs/>
          <w:kern w:val="2"/>
          <w:sz w:val="28"/>
          <w:szCs w:val="28"/>
          <w:lang w:eastAsia="ru-RU"/>
        </w:rPr>
        <w:br/>
        <w:t>при подаче заявления и при получении</w:t>
      </w:r>
      <w:r w:rsidRPr="00E042DB">
        <w:rPr>
          <w:rFonts w:ascii="Times New Roman" w:hAnsi="Times New Roman" w:cs="Times New Roman"/>
          <w:b/>
          <w:bCs/>
          <w:kern w:val="2"/>
          <w:sz w:val="28"/>
          <w:szCs w:val="28"/>
          <w:lang w:eastAsia="ru-RU"/>
        </w:rPr>
        <w:br/>
        <w:t>результата предоставления такой услуги</w:t>
      </w:r>
    </w:p>
    <w:p w:rsidR="00872167" w:rsidRPr="00E042DB" w:rsidRDefault="00872167" w:rsidP="004C5289">
      <w:pPr>
        <w:spacing w:after="0" w:line="240" w:lineRule="auto"/>
        <w:ind w:firstLine="720"/>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45. Максимальное время ожидания в очереди при подаче заявления и документов не должно превышать 15 минут.</w:t>
      </w:r>
    </w:p>
    <w:p w:rsidR="00872167" w:rsidRPr="00E042DB" w:rsidRDefault="00872167" w:rsidP="004C5289">
      <w:pPr>
        <w:spacing w:after="0" w:line="240" w:lineRule="auto"/>
        <w:ind w:firstLine="720"/>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46. Максимальное время ожидания в очереди при получении результата муниципальной услуги не должно превышать 15 минут.</w:t>
      </w:r>
    </w:p>
    <w:p w:rsidR="00872167" w:rsidRPr="00E042DB" w:rsidRDefault="00872167" w:rsidP="004C5289">
      <w:pPr>
        <w:spacing w:after="0" w:line="240" w:lineRule="auto"/>
        <w:jc w:val="center"/>
        <w:rPr>
          <w:rFonts w:ascii="Times New Roman" w:hAnsi="Times New Roman" w:cs="Times New Roman"/>
          <w:kern w:val="2"/>
          <w:sz w:val="28"/>
          <w:szCs w:val="28"/>
          <w:lang w:eastAsia="ru-RU"/>
        </w:rPr>
      </w:pPr>
    </w:p>
    <w:p w:rsidR="00872167" w:rsidRPr="00E042DB" w:rsidRDefault="00872167" w:rsidP="00E15CCC">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18. Срок и порядок регистрации заявления,</w:t>
      </w:r>
    </w:p>
    <w:p w:rsidR="00872167" w:rsidRPr="00E042DB" w:rsidRDefault="00872167" w:rsidP="00E15CCC">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в том числе в электронной форме</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lang w:eastAsia="ru-RU"/>
        </w:rPr>
        <w:t>47.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E042DB">
        <w:rPr>
          <w:rFonts w:ascii="Times New Roman" w:hAnsi="Times New Roman" w:cs="Times New Roman"/>
          <w:kern w:val="2"/>
          <w:sz w:val="28"/>
          <w:szCs w:val="28"/>
        </w:rPr>
        <w:t xml:space="preserve"> в журнале регистраций обращений, путем присвоения указанным документам входящего номера с указанием даты получения.</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lastRenderedPageBreak/>
        <w:t>Глава 19. Требования к помещениям, в которых</w:t>
      </w:r>
      <w:r w:rsidRPr="00E042DB">
        <w:rPr>
          <w:rFonts w:ascii="Times New Roman" w:hAnsi="Times New Roman" w:cs="Times New Roman"/>
          <w:b/>
          <w:bCs/>
          <w:kern w:val="2"/>
          <w:sz w:val="28"/>
          <w:szCs w:val="28"/>
          <w:lang w:eastAsia="ru-RU"/>
        </w:rPr>
        <w:br/>
        <w:t>предоставляется муниципальная услуга</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Каменно-Ангарского меры для обеспечения доступа инвалидов к месту предоставления муниципальной услуги.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w:t>
      </w:r>
      <w:r w:rsidRPr="00E042DB">
        <w:rPr>
          <w:rFonts w:ascii="Times New Roman" w:hAnsi="Times New Roman" w:cs="Times New Roman"/>
          <w:kern w:val="2"/>
          <w:sz w:val="28"/>
          <w:szCs w:val="28"/>
          <w:lang w:eastAsia="ru-RU"/>
        </w:rPr>
        <w:lastRenderedPageBreak/>
        <w:t>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72167" w:rsidRPr="00E042DB" w:rsidRDefault="00872167" w:rsidP="0061587D">
      <w:pPr>
        <w:keepNext/>
        <w:keepLines/>
        <w:autoSpaceDE w:val="0"/>
        <w:autoSpaceDN w:val="0"/>
        <w:adjustRightInd w:val="0"/>
        <w:spacing w:after="0" w:line="240" w:lineRule="auto"/>
        <w:jc w:val="center"/>
        <w:outlineLvl w:val="2"/>
        <w:rPr>
          <w:rFonts w:ascii="Times New Roman" w:hAnsi="Times New Roman" w:cs="Times New Roman"/>
          <w:b/>
          <w:bCs/>
          <w:color w:val="000000"/>
          <w:kern w:val="2"/>
          <w:sz w:val="28"/>
          <w:szCs w:val="28"/>
          <w:lang w:eastAsia="ru-RU"/>
        </w:rPr>
      </w:pPr>
      <w:r w:rsidRPr="00E042DB">
        <w:rPr>
          <w:rFonts w:ascii="Times New Roman" w:hAnsi="Times New Roman" w:cs="Times New Roman"/>
          <w:b/>
          <w:bCs/>
          <w:kern w:val="2"/>
          <w:sz w:val="28"/>
          <w:szCs w:val="28"/>
          <w:lang w:eastAsia="ru-RU"/>
        </w:rPr>
        <w:t>Глава 20. Показатели доступности и качества муниципальной услуги,</w:t>
      </w:r>
      <w:r w:rsidRPr="00E042DB">
        <w:rPr>
          <w:rFonts w:ascii="Times New Roman" w:hAnsi="Times New Roman" w:cs="Times New Roman"/>
          <w:b/>
          <w:bCs/>
          <w:color w:val="000000"/>
          <w:kern w:val="2"/>
          <w:sz w:val="28"/>
          <w:szCs w:val="28"/>
          <w:lang w:eastAsia="ru-RU"/>
        </w:rPr>
        <w:br/>
        <w:t>в том числе количество взаимодействий заявителя с должностными</w:t>
      </w:r>
    </w:p>
    <w:p w:rsidR="00872167" w:rsidRPr="00E042DB" w:rsidRDefault="00872167" w:rsidP="0061587D">
      <w:pPr>
        <w:keepNext/>
        <w:keepLines/>
        <w:autoSpaceDE w:val="0"/>
        <w:autoSpaceDN w:val="0"/>
        <w:adjustRightInd w:val="0"/>
        <w:spacing w:after="0" w:line="240" w:lineRule="auto"/>
        <w:jc w:val="center"/>
        <w:outlineLvl w:val="2"/>
        <w:rPr>
          <w:rFonts w:ascii="Times New Roman" w:hAnsi="Times New Roman" w:cs="Times New Roman"/>
          <w:b/>
          <w:bCs/>
          <w:color w:val="000000"/>
          <w:kern w:val="2"/>
          <w:sz w:val="28"/>
          <w:szCs w:val="28"/>
          <w:lang w:eastAsia="ru-RU"/>
        </w:rPr>
      </w:pPr>
      <w:r w:rsidRPr="00E042DB">
        <w:rPr>
          <w:rFonts w:ascii="Times New Roman" w:hAnsi="Times New Roman" w:cs="Times New Roman"/>
          <w:b/>
          <w:bCs/>
          <w:color w:val="000000"/>
          <w:kern w:val="2"/>
          <w:sz w:val="28"/>
          <w:szCs w:val="28"/>
          <w:lang w:eastAsia="ru-RU"/>
        </w:rPr>
        <w:t>лицами при предоставлении муниципальной услуги и их</w:t>
      </w:r>
    </w:p>
    <w:p w:rsidR="00872167" w:rsidRPr="00E042DB" w:rsidRDefault="00872167" w:rsidP="0061587D">
      <w:pPr>
        <w:keepNext/>
        <w:keepLines/>
        <w:autoSpaceDE w:val="0"/>
        <w:autoSpaceDN w:val="0"/>
        <w:adjustRightInd w:val="0"/>
        <w:spacing w:after="0" w:line="240" w:lineRule="auto"/>
        <w:jc w:val="center"/>
        <w:outlineLvl w:val="2"/>
        <w:rPr>
          <w:rFonts w:ascii="Times New Roman" w:hAnsi="Times New Roman" w:cs="Times New Roman"/>
          <w:b/>
          <w:bCs/>
          <w:color w:val="000000"/>
          <w:kern w:val="2"/>
          <w:sz w:val="28"/>
          <w:szCs w:val="28"/>
          <w:lang w:eastAsia="ru-RU"/>
        </w:rPr>
      </w:pPr>
      <w:r w:rsidRPr="00E042DB">
        <w:rPr>
          <w:rFonts w:ascii="Times New Roman" w:hAnsi="Times New Roman" w:cs="Times New Roman"/>
          <w:b/>
          <w:bCs/>
          <w:color w:val="000000"/>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872167" w:rsidRPr="00E042DB" w:rsidRDefault="00872167" w:rsidP="0061587D">
      <w:pPr>
        <w:keepNext/>
        <w:keepLines/>
        <w:autoSpaceDE w:val="0"/>
        <w:autoSpaceDN w:val="0"/>
        <w:adjustRightInd w:val="0"/>
        <w:spacing w:after="0" w:line="240" w:lineRule="auto"/>
        <w:jc w:val="center"/>
        <w:outlineLvl w:val="2"/>
        <w:rPr>
          <w:rFonts w:ascii="Times New Roman" w:hAnsi="Times New Roman" w:cs="Times New Roman"/>
          <w:color w:val="000000"/>
          <w:kern w:val="2"/>
          <w:sz w:val="28"/>
          <w:szCs w:val="28"/>
          <w:lang w:eastAsia="ru-RU"/>
        </w:rPr>
      </w:pPr>
      <w:r w:rsidRPr="00E042DB">
        <w:rPr>
          <w:rFonts w:ascii="Times New Roman" w:hAnsi="Times New Roman" w:cs="Times New Roman"/>
          <w:b/>
          <w:bCs/>
          <w:color w:val="000000"/>
          <w:kern w:val="2"/>
          <w:sz w:val="28"/>
          <w:szCs w:val="28"/>
          <w:lang w:eastAsia="ru-RU"/>
        </w:rPr>
        <w:t>числе в полном объеме), посредством комплексного запроса</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60. Основными показателями доступности и качества муниципальной услуги являются:</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 среднее время ожидания в очереди при подаче документов;</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для получения результата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lastRenderedPageBreak/>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872167" w:rsidRPr="00E042DB" w:rsidRDefault="00872167" w:rsidP="004C5289">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872167" w:rsidRPr="00314498"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314498">
        <w:rPr>
          <w:rFonts w:ascii="Times New Roman" w:hAnsi="Times New Roman" w:cs="Times New Roman"/>
          <w:b/>
          <w:bCs/>
          <w:kern w:val="2"/>
          <w:sz w:val="28"/>
          <w:szCs w:val="28"/>
          <w:lang w:eastAsia="ru-RU"/>
        </w:rPr>
        <w:t>Глава 21. Иные требования, в том числе учитывающие особенности предоставления муниципальной услуги в МФЦ,</w:t>
      </w:r>
      <w:r w:rsidR="00E72C44">
        <w:rPr>
          <w:rFonts w:ascii="Times New Roman" w:hAnsi="Times New Roman" w:cs="Times New Roman"/>
          <w:b/>
          <w:bCs/>
          <w:kern w:val="2"/>
          <w:sz w:val="28"/>
          <w:szCs w:val="28"/>
          <w:lang w:eastAsia="ru-RU"/>
        </w:rPr>
        <w:t xml:space="preserve"> </w:t>
      </w:r>
      <w:r w:rsidRPr="00314498">
        <w:rPr>
          <w:rFonts w:ascii="Times New Roman" w:hAnsi="Times New Roman" w:cs="Times New Roman"/>
          <w:b/>
          <w:bCs/>
          <w:color w:val="000000"/>
          <w:kern w:val="2"/>
          <w:sz w:val="28"/>
          <w:szCs w:val="28"/>
          <w:lang w:eastAsia="ru-RU"/>
        </w:rPr>
        <w:t>а также</w:t>
      </w:r>
      <w:r w:rsidRPr="00314498">
        <w:rPr>
          <w:rFonts w:ascii="Times New Roman" w:hAnsi="Times New Roman" w:cs="Times New Roman"/>
          <w:b/>
          <w:bCs/>
          <w:kern w:val="2"/>
          <w:sz w:val="28"/>
          <w:szCs w:val="28"/>
          <w:lang w:eastAsia="ru-RU"/>
        </w:rPr>
        <w:t xml:space="preserve"> особенности предоставления муниципальной услуги в электронной форме</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67</w:t>
      </w:r>
      <w:r w:rsidRPr="00E042DB">
        <w:rPr>
          <w:rFonts w:ascii="Times New Roman" w:hAnsi="Times New Roman" w:cs="Times New Roman"/>
          <w:kern w:val="2"/>
          <w:sz w:val="28"/>
          <w:szCs w:val="28"/>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68</w:t>
      </w:r>
      <w:r w:rsidRPr="00E042DB">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69</w:t>
      </w:r>
      <w:r w:rsidRPr="00E042DB">
        <w:rPr>
          <w:rFonts w:ascii="Times New Roman"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E042DB">
        <w:rPr>
          <w:rFonts w:ascii="Times New Roman" w:hAnsi="Times New Roman" w:cs="Times New Roman"/>
          <w:kern w:val="2"/>
          <w:sz w:val="28"/>
          <w:szCs w:val="28"/>
          <w:lang w:val="en-US" w:eastAsia="ru-RU"/>
        </w:rPr>
        <w:t>odt</w:t>
      </w:r>
      <w:r w:rsidRPr="00E042DB">
        <w:rPr>
          <w:rFonts w:ascii="Times New Roman" w:hAnsi="Times New Roman" w:cs="Times New Roman"/>
          <w:kern w:val="2"/>
          <w:sz w:val="28"/>
          <w:szCs w:val="28"/>
          <w:lang w:eastAsia="ru-RU"/>
        </w:rPr>
        <w:t xml:space="preserve">, txt, xls, xlsx, </w:t>
      </w:r>
      <w:r w:rsidRPr="00E042DB">
        <w:rPr>
          <w:rFonts w:ascii="Times New Roman" w:hAnsi="Times New Roman" w:cs="Times New Roman"/>
          <w:kern w:val="2"/>
          <w:sz w:val="28"/>
          <w:szCs w:val="28"/>
          <w:lang w:val="en-US" w:eastAsia="ru-RU"/>
        </w:rPr>
        <w:t>ods</w:t>
      </w:r>
      <w:r w:rsidRPr="00E042DB">
        <w:rPr>
          <w:rFonts w:ascii="Times New Roman" w:hAnsi="Times New Roman" w:cs="Times New Roman"/>
          <w:kern w:val="2"/>
          <w:sz w:val="28"/>
          <w:szCs w:val="28"/>
          <w:lang w:eastAsia="ru-RU"/>
        </w:rPr>
        <w:t>, rtf.</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70</w:t>
      </w:r>
      <w:r w:rsidRPr="00E042DB">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Pr="00E042DB">
        <w:rPr>
          <w:rFonts w:ascii="Tms Rmn" w:hAnsi="Tms Rmn" w:cs="Tms Rmn"/>
          <w:kern w:val="2"/>
          <w:sz w:val="28"/>
          <w:szCs w:val="28"/>
          <w:lang w:eastAsia="ru-RU"/>
        </w:rPr>
        <w:t xml:space="preserve"> </w:t>
      </w:r>
      <w:r w:rsidRPr="00E042DB">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72167" w:rsidRPr="00E042DB" w:rsidRDefault="00872167" w:rsidP="00630968">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Усиленная квалифицированная электронная подпись должна соответствовать следующим требованиям:</w:t>
      </w:r>
    </w:p>
    <w:p w:rsidR="00872167" w:rsidRPr="00E042DB" w:rsidRDefault="00872167" w:rsidP="00630968">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72167" w:rsidRPr="00E042DB" w:rsidRDefault="00872167" w:rsidP="00630968">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72167" w:rsidRPr="00E042DB" w:rsidRDefault="00872167" w:rsidP="00630968">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w:t>
      </w:r>
      <w:r w:rsidRPr="00E042DB">
        <w:rPr>
          <w:rFonts w:ascii="Times New Roman" w:hAnsi="Times New Roman" w:cs="Times New Roman"/>
          <w:color w:val="000000"/>
          <w:kern w:val="2"/>
          <w:sz w:val="28"/>
          <w:szCs w:val="28"/>
          <w:lang w:eastAsia="ru-RU"/>
        </w:rPr>
        <w:lastRenderedPageBreak/>
        <w:t>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72167" w:rsidRPr="00E042DB" w:rsidRDefault="00872167" w:rsidP="00630968">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71</w:t>
      </w:r>
      <w:r w:rsidRPr="00E042DB">
        <w:rPr>
          <w:rFonts w:ascii="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72167" w:rsidRDefault="00872167" w:rsidP="00E042DB">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E042DB">
        <w:rPr>
          <w:rFonts w:ascii="Times New Roman" w:hAnsi="Times New Roman" w:cs="Times New Roman"/>
          <w:kern w:val="2"/>
          <w:sz w:val="28"/>
          <w:szCs w:val="28"/>
          <w:lang w:eastAsia="ru-RU"/>
        </w:rPr>
        <w:br/>
        <w:t>В ЭЛЕКТРОННОЙ ФОРМЕ</w:t>
      </w:r>
    </w:p>
    <w:p w:rsidR="00872167" w:rsidRPr="00E042DB" w:rsidRDefault="00872167" w:rsidP="00E042DB">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bookmarkStart w:id="4" w:name="Par343"/>
      <w:bookmarkEnd w:id="4"/>
      <w:r w:rsidRPr="00E042DB">
        <w:rPr>
          <w:rFonts w:ascii="Times New Roman" w:hAnsi="Times New Roman" w:cs="Times New Roman"/>
          <w:b/>
          <w:bCs/>
          <w:kern w:val="2"/>
          <w:sz w:val="28"/>
          <w:szCs w:val="28"/>
          <w:lang w:eastAsia="ru-RU"/>
        </w:rPr>
        <w:t>Глава 22. Состав и последовательность административных процедур</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72</w:t>
      </w:r>
      <w:r w:rsidRPr="00E042DB">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прием, регистрация заявления и документов, представленных заявителем;</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 принятие решения о принятии заявления к рассмотрению или решения об отказе в предоставлении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lang w:eastAsia="ru-RU"/>
        </w:rPr>
        <w:t xml:space="preserve">4) </w:t>
      </w:r>
      <w:r w:rsidRPr="00E042DB">
        <w:rPr>
          <w:rFonts w:ascii="Times New Roman" w:hAnsi="Times New Roman" w:cs="Times New Roman"/>
          <w:kern w:val="2"/>
          <w:sz w:val="28"/>
          <w:szCs w:val="28"/>
        </w:rPr>
        <w:t>принятие решения о</w:t>
      </w:r>
      <w:r w:rsidRPr="00E042DB">
        <w:rPr>
          <w:kern w:val="2"/>
        </w:rPr>
        <w:t xml:space="preserve"> </w:t>
      </w:r>
      <w:r w:rsidRPr="00E042DB">
        <w:rPr>
          <w:rFonts w:ascii="Times New Roman" w:hAnsi="Times New Roman" w:cs="Times New Roman"/>
          <w:kern w:val="2"/>
          <w:sz w:val="28"/>
          <w:szCs w:val="28"/>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5) выдача (направление) заявителю результата муниципальной услуги или уведомления </w:t>
      </w:r>
      <w:r w:rsidRPr="00E042DB">
        <w:rPr>
          <w:rFonts w:ascii="Times New Roman" w:hAnsi="Times New Roman" w:cs="Times New Roman"/>
          <w:kern w:val="2"/>
          <w:sz w:val="28"/>
          <w:szCs w:val="28"/>
          <w:lang w:eastAsia="ru-RU"/>
        </w:rPr>
        <w:t>об отказе в принятии заявления к рассмотрению</w:t>
      </w:r>
      <w:r w:rsidRPr="00E042DB">
        <w:rPr>
          <w:rFonts w:ascii="Times New Roman" w:hAnsi="Times New Roman" w:cs="Times New Roman"/>
          <w:kern w:val="2"/>
          <w:sz w:val="28"/>
          <w:szCs w:val="28"/>
        </w:rPr>
        <w:t>.</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73</w:t>
      </w:r>
      <w:r w:rsidRPr="00E042DB">
        <w:rPr>
          <w:rFonts w:ascii="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1) прием, регистрация </w:t>
      </w:r>
      <w:r w:rsidRPr="00E042DB">
        <w:rPr>
          <w:rFonts w:ascii="Times New Roman" w:hAnsi="Times New Roman" w:cs="Times New Roman"/>
          <w:kern w:val="2"/>
          <w:sz w:val="28"/>
          <w:szCs w:val="28"/>
          <w:lang w:eastAsia="ru-RU"/>
        </w:rPr>
        <w:t>заявления</w:t>
      </w:r>
      <w:r w:rsidRPr="00E042DB">
        <w:rPr>
          <w:rFonts w:ascii="Times New Roman" w:hAnsi="Times New Roman" w:cs="Times New Roman"/>
          <w:kern w:val="2"/>
          <w:sz w:val="28"/>
          <w:szCs w:val="28"/>
        </w:rPr>
        <w:t xml:space="preserve"> и документов, представленных заявителем;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rPr>
        <w:t xml:space="preserve"> </w:t>
      </w: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lastRenderedPageBreak/>
        <w:t>Глава 23. Прием, регистрация заявления</w:t>
      </w:r>
      <w:r w:rsidRPr="00E042DB">
        <w:rPr>
          <w:rFonts w:ascii="Times New Roman" w:hAnsi="Times New Roman" w:cs="Times New Roman"/>
          <w:b/>
          <w:bCs/>
          <w:kern w:val="2"/>
          <w:sz w:val="28"/>
          <w:szCs w:val="28"/>
          <w:lang w:eastAsia="ru-RU"/>
        </w:rPr>
        <w:br/>
        <w:t>и документов, представленных заявителем</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bookmarkStart w:id="5" w:name="Par355"/>
      <w:bookmarkEnd w:id="5"/>
      <w:r>
        <w:rPr>
          <w:rFonts w:ascii="Times New Roman" w:hAnsi="Times New Roman" w:cs="Times New Roman"/>
          <w:kern w:val="2"/>
          <w:sz w:val="28"/>
          <w:szCs w:val="28"/>
          <w:lang w:eastAsia="ru-RU"/>
        </w:rPr>
        <w:t>74</w:t>
      </w:r>
      <w:r w:rsidRPr="00E042DB">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872167" w:rsidRPr="00E042DB" w:rsidRDefault="00872167" w:rsidP="004C5289">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t>75</w:t>
      </w:r>
      <w:r w:rsidRPr="00E042DB">
        <w:rPr>
          <w:rFonts w:ascii="Times New Roman" w:hAnsi="Times New Roman" w:cs="Times New Roman"/>
          <w:kern w:val="2"/>
          <w:sz w:val="28"/>
          <w:szCs w:val="28"/>
          <w:lang w:eastAsia="ru-RU"/>
        </w:rPr>
        <w:t xml:space="preserve">. </w:t>
      </w:r>
      <w:r w:rsidRPr="00E042DB">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Pr="00E042DB">
        <w:rPr>
          <w:rFonts w:ascii="Times New Roman" w:hAnsi="Times New Roman" w:cs="Times New Roman"/>
          <w:sz w:val="24"/>
          <w:szCs w:val="24"/>
        </w:rPr>
        <w:t xml:space="preserve"> </w:t>
      </w:r>
      <w:r w:rsidRPr="00E042DB">
        <w:rPr>
          <w:rFonts w:ascii="Times New Roman" w:hAnsi="Times New Roman" w:cs="Times New Roman"/>
          <w:kern w:val="2"/>
          <w:sz w:val="28"/>
          <w:szCs w:val="28"/>
          <w:lang w:eastAsia="ru-RU"/>
        </w:rPr>
        <w:t>по предварительной записи, которая осуществляется по телефону, указанному на</w:t>
      </w:r>
      <w:r>
        <w:rPr>
          <w:rFonts w:ascii="Times New Roman" w:hAnsi="Times New Roman" w:cs="Times New Roman"/>
          <w:kern w:val="2"/>
          <w:sz w:val="28"/>
          <w:szCs w:val="28"/>
          <w:lang w:eastAsia="ru-RU"/>
        </w:rPr>
        <w:t xml:space="preserve"> официальном сайте администрации</w:t>
      </w:r>
      <w:r w:rsidRPr="00E042DB">
        <w:rPr>
          <w:rFonts w:ascii="Times New Roman" w:hAnsi="Times New Roman" w:cs="Times New Roman"/>
          <w:kern w:val="2"/>
          <w:sz w:val="28"/>
          <w:szCs w:val="28"/>
          <w:lang w:eastAsia="ru-RU"/>
        </w:rPr>
        <w:t>, либо при личном обращении заявителя или его представителя в администрацию.</w:t>
      </w:r>
    </w:p>
    <w:p w:rsidR="00872167" w:rsidRPr="00E042DB" w:rsidRDefault="00872167" w:rsidP="001E4AE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76</w:t>
      </w:r>
      <w:r w:rsidRPr="00E042DB">
        <w:rPr>
          <w:rFonts w:ascii="Times New Roman" w:hAnsi="Times New Roman" w:cs="Times New Roman"/>
          <w:kern w:val="2"/>
          <w:sz w:val="28"/>
          <w:szCs w:val="28"/>
          <w:lang w:eastAsia="ru-RU"/>
        </w:rPr>
        <w:t>. В день поступления (получения через организации почтовой связи, по адресу электронно</w:t>
      </w:r>
      <w:r>
        <w:rPr>
          <w:rFonts w:ascii="Times New Roman" w:hAnsi="Times New Roman" w:cs="Times New Roman"/>
          <w:kern w:val="2"/>
          <w:sz w:val="28"/>
          <w:szCs w:val="28"/>
          <w:lang w:eastAsia="ru-RU"/>
        </w:rPr>
        <w:t>й почты администрации</w:t>
      </w:r>
      <w:r w:rsidRPr="00E042DB">
        <w:rPr>
          <w:rFonts w:ascii="Times New Roman" w:hAnsi="Times New Roman" w:cs="Times New Roman"/>
          <w:kern w:val="2"/>
          <w:sz w:val="28"/>
          <w:szCs w:val="28"/>
          <w:lang w:eastAsia="ru-RU"/>
        </w:rPr>
        <w:t>) заявление регистрируется должностным лицом администрации, ответственным за регистрацию входящей корреспонденции, в журнале регистрации</w:t>
      </w:r>
    </w:p>
    <w:p w:rsidR="00872167" w:rsidRPr="00E042DB" w:rsidRDefault="00872167" w:rsidP="001E4AE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w:t>
      </w:r>
    </w:p>
    <w:p w:rsidR="00872167" w:rsidRPr="00E042DB" w:rsidRDefault="00872167" w:rsidP="001E4AE2">
      <w:pPr>
        <w:autoSpaceDE w:val="0"/>
        <w:autoSpaceDN w:val="0"/>
        <w:spacing w:after="0" w:line="240" w:lineRule="auto"/>
        <w:ind w:firstLine="709"/>
        <w:jc w:val="both"/>
        <w:rPr>
          <w:rFonts w:ascii="Times New Roman" w:hAnsi="Times New Roman" w:cs="Times New Roman"/>
          <w:i/>
          <w:iCs/>
          <w:kern w:val="2"/>
          <w:sz w:val="28"/>
          <w:szCs w:val="28"/>
          <w:lang w:eastAsia="ru-RU"/>
        </w:rPr>
      </w:pPr>
      <w:r w:rsidRPr="00E042DB">
        <w:rPr>
          <w:rFonts w:ascii="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Pr>
          <w:rFonts w:ascii="Times New Roman" w:hAnsi="Times New Roman" w:cs="Times New Roman"/>
          <w:kern w:val="2"/>
          <w:sz w:val="28"/>
          <w:szCs w:val="28"/>
          <w:lang w:eastAsia="ru-RU"/>
        </w:rPr>
        <w:t>отказе в рассмотрении заявления</w:t>
      </w:r>
      <w:r w:rsidRPr="00E042DB">
        <w:rPr>
          <w:rFonts w:ascii="Times New Roman" w:hAnsi="Times New Roman" w:cs="Times New Roman"/>
          <w:i/>
          <w:iCs/>
          <w:kern w:val="2"/>
          <w:sz w:val="28"/>
          <w:szCs w:val="28"/>
          <w:lang w:eastAsia="ru-RU"/>
        </w:rPr>
        <w:t>.</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77</w:t>
      </w:r>
      <w:r w:rsidRPr="00E042DB">
        <w:rPr>
          <w:rFonts w:ascii="Times New Roman" w:hAnsi="Times New Roman" w:cs="Times New Roman"/>
          <w:kern w:val="2"/>
          <w:sz w:val="28"/>
          <w:szCs w:val="28"/>
          <w:lang w:eastAsia="ru-RU"/>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78</w:t>
      </w:r>
      <w:r w:rsidRPr="00E042DB">
        <w:rPr>
          <w:rFonts w:ascii="Times New Roman" w:hAnsi="Times New Roman" w:cs="Times New Roman"/>
          <w:kern w:val="2"/>
          <w:sz w:val="28"/>
          <w:szCs w:val="28"/>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79</w:t>
      </w:r>
      <w:r w:rsidRPr="00E042DB">
        <w:rPr>
          <w:rFonts w:ascii="Times New Roman" w:hAnsi="Times New Roman" w:cs="Times New Roman"/>
          <w:kern w:val="2"/>
          <w:sz w:val="28"/>
          <w:szCs w:val="28"/>
          <w:lang w:eastAsia="ru-RU"/>
        </w:rPr>
        <w:t xml:space="preserve">.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w:t>
      </w:r>
      <w:r w:rsidRPr="00E042DB">
        <w:rPr>
          <w:rFonts w:ascii="Times New Roman" w:hAnsi="Times New Roman" w:cs="Times New Roman"/>
          <w:kern w:val="2"/>
          <w:sz w:val="28"/>
          <w:szCs w:val="28"/>
          <w:lang w:eastAsia="ru-RU"/>
        </w:rPr>
        <w:lastRenderedPageBreak/>
        <w:t>почтовой связи или в электронной форме – один рабочий день со дня получения в администрации указанных документов.</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80</w:t>
      </w:r>
      <w:r w:rsidRPr="00E042DB">
        <w:rPr>
          <w:rFonts w:ascii="Times New Roman" w:hAnsi="Times New Roman" w:cs="Times New Roman"/>
          <w:kern w:val="2"/>
          <w:sz w:val="28"/>
          <w:szCs w:val="28"/>
          <w:lang w:eastAsia="ru-RU"/>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81</w:t>
      </w:r>
      <w:r w:rsidRPr="00E042DB">
        <w:rPr>
          <w:rFonts w:ascii="Times New Roman" w:hAnsi="Times New Roman" w:cs="Times New Roman"/>
          <w:kern w:val="2"/>
          <w:sz w:val="28"/>
          <w:szCs w:val="28"/>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82</w:t>
      </w:r>
      <w:r w:rsidRPr="00E042DB">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E042DB">
        <w:rPr>
          <w:rFonts w:ascii="Times New Roman" w:hAnsi="Times New Roman" w:cs="Times New Roman"/>
          <w:sz w:val="28"/>
          <w:szCs w:val="28"/>
        </w:rPr>
        <w:t>журнале регистрации обращений граждан.</w:t>
      </w:r>
    </w:p>
    <w:p w:rsidR="00872167" w:rsidRPr="00E042DB" w:rsidRDefault="00872167" w:rsidP="004C5289">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872167" w:rsidRPr="00E042DB" w:rsidRDefault="00872167" w:rsidP="009C2683">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24. Формирование и направление межведомственных</w:t>
      </w:r>
      <w:r w:rsidRPr="00E042DB">
        <w:rPr>
          <w:rFonts w:ascii="Times New Roman" w:hAnsi="Times New Roman" w:cs="Times New Roman"/>
          <w:b/>
          <w:bCs/>
          <w:kern w:val="2"/>
          <w:sz w:val="28"/>
          <w:szCs w:val="28"/>
          <w:lang w:eastAsia="ru-RU"/>
        </w:rPr>
        <w:br/>
        <w:t>запросов в органы (организации), участвующие</w:t>
      </w:r>
      <w:r w:rsidRPr="00E042DB">
        <w:rPr>
          <w:rFonts w:ascii="Times New Roman" w:hAnsi="Times New Roman" w:cs="Times New Roman"/>
          <w:b/>
          <w:bCs/>
          <w:kern w:val="2"/>
          <w:sz w:val="28"/>
          <w:szCs w:val="28"/>
          <w:lang w:eastAsia="ru-RU"/>
        </w:rPr>
        <w:br/>
        <w:t>в предоставлении муниципальной услуги</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83</w:t>
      </w:r>
      <w:r w:rsidRPr="00E042DB">
        <w:rPr>
          <w:rFonts w:ascii="Times New Roman" w:hAnsi="Times New Roman" w:cs="Times New Roman"/>
          <w:kern w:val="2"/>
          <w:sz w:val="28"/>
          <w:szCs w:val="28"/>
        </w:rPr>
        <w:t>. Основанием для начала административной процедуры является непредставление заявителем документов, указанных в пункте 33 настоящего административного регламента.</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84</w:t>
      </w:r>
      <w:r w:rsidRPr="00E042DB">
        <w:rPr>
          <w:rFonts w:ascii="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E042DB">
        <w:rPr>
          <w:rFonts w:ascii="Times New Roman" w:hAnsi="Times New Roman" w:cs="Times New Roman"/>
          <w:kern w:val="2"/>
          <w:sz w:val="28"/>
          <w:szCs w:val="28"/>
          <w:lang w:eastAsia="ru-RU"/>
        </w:rPr>
        <w:t>заявления</w:t>
      </w:r>
      <w:r w:rsidRPr="00E042DB">
        <w:rPr>
          <w:rFonts w:ascii="Times New Roman" w:hAnsi="Times New Roman" w:cs="Times New Roman"/>
          <w:kern w:val="2"/>
          <w:sz w:val="28"/>
          <w:szCs w:val="28"/>
        </w:rPr>
        <w:t>, представленных заявителем или его представителем, в течение трех рабочих дней со дня обращения заявителя или его представителя формирует и направляет межведомственные запросы:</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 в Федеральную налоговую службу – в целях получения:</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б) выписки из Единого государственного реестра юридических лиц – в случае, если заявителем является юридическое лицо;</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2) в Федеральную службу государственной регистрации, кадастра и картографии – в целях получения:</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а) выписки из Единого государственного реестра недвижимости об испрашиваемом земельном участке;</w:t>
      </w:r>
    </w:p>
    <w:p w:rsidR="00872167" w:rsidRPr="00E042DB" w:rsidRDefault="00872167" w:rsidP="00390897">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б) выписки из Единого государственного реестра недвижимости об объекте недвижимости, расположенном на испрашиваемом земельном участке;</w:t>
      </w:r>
    </w:p>
    <w:p w:rsidR="00872167" w:rsidRPr="00E042DB" w:rsidRDefault="00872167" w:rsidP="00390897">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3) в </w:t>
      </w:r>
      <w:r w:rsidRPr="00E042DB">
        <w:rPr>
          <w:rFonts w:ascii="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E042DB">
        <w:rPr>
          <w:rFonts w:ascii="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E042D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sidRPr="00E042DB">
        <w:rPr>
          <w:rFonts w:ascii="Times New Roman" w:hAnsi="Times New Roman" w:cs="Times New Roman"/>
          <w:kern w:val="2"/>
          <w:sz w:val="28"/>
          <w:szCs w:val="28"/>
        </w:rPr>
        <w:t>);</w:t>
      </w:r>
    </w:p>
    <w:p w:rsidR="00872167" w:rsidRPr="00E042DB" w:rsidRDefault="00872167" w:rsidP="00390897">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4) в </w:t>
      </w:r>
      <w:r w:rsidRPr="00E042DB">
        <w:rPr>
          <w:rFonts w:ascii="Times New Roman" w:hAnsi="Times New Roman" w:cs="Times New Roman"/>
          <w:kern w:val="2"/>
          <w:sz w:val="28"/>
          <w:szCs w:val="28"/>
          <w:lang w:eastAsia="ru-RU"/>
        </w:rPr>
        <w:t>министерство строительства, дорожного хозяйства Иркутской области</w:t>
      </w:r>
      <w:r w:rsidRPr="00E042DB">
        <w:rPr>
          <w:rFonts w:ascii="Times New Roman" w:hAnsi="Times New Roman" w:cs="Times New Roman"/>
          <w:kern w:val="2"/>
          <w:sz w:val="28"/>
          <w:szCs w:val="28"/>
        </w:rPr>
        <w:t xml:space="preserve"> – в целях получения договора передачи жилого помещения в собственность из </w:t>
      </w:r>
      <w:r w:rsidRPr="00E042DB">
        <w:rPr>
          <w:rFonts w:ascii="Times New Roman" w:hAnsi="Times New Roman" w:cs="Times New Roman"/>
          <w:kern w:val="2"/>
          <w:sz w:val="28"/>
          <w:szCs w:val="28"/>
        </w:rPr>
        <w:lastRenderedPageBreak/>
        <w:t xml:space="preserve">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E042DB">
        <w:rPr>
          <w:rFonts w:ascii="Times New Roman" w:hAnsi="Times New Roman" w:cs="Times New Roman"/>
          <w:sz w:val="28"/>
          <w:szCs w:val="28"/>
        </w:rPr>
        <w:t>от 28 декабря 2015 года № 146</w:t>
      </w:r>
      <w:r w:rsidRPr="00E042DB">
        <w:rPr>
          <w:rFonts w:ascii="Times New Roman" w:hAnsi="Times New Roman" w:cs="Times New Roman"/>
          <w:sz w:val="28"/>
          <w:szCs w:val="28"/>
        </w:rPr>
        <w:noBreakHyphen/>
        <w:t>ОЗ «О бесплатном предоставлении земельных участков в собственность граждан»</w:t>
      </w:r>
      <w:r w:rsidRPr="00E042DB">
        <w:rPr>
          <w:rFonts w:ascii="Times New Roman" w:hAnsi="Times New Roman" w:cs="Times New Roman"/>
          <w:kern w:val="2"/>
          <w:sz w:val="28"/>
          <w:szCs w:val="28"/>
        </w:rPr>
        <w:t>);</w:t>
      </w:r>
    </w:p>
    <w:p w:rsidR="00872167" w:rsidRPr="00E042DB" w:rsidRDefault="00872167" w:rsidP="00390897">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5) в </w:t>
      </w:r>
      <w:r w:rsidRPr="00E042DB">
        <w:rPr>
          <w:rFonts w:ascii="Times New Roman" w:hAnsi="Times New Roman" w:cs="Times New Roman"/>
          <w:kern w:val="2"/>
          <w:sz w:val="28"/>
          <w:szCs w:val="28"/>
          <w:lang w:eastAsia="ru-RU"/>
        </w:rPr>
        <w:t>Администрацию Президента Российской Федерации – в целях получения</w:t>
      </w:r>
      <w:r w:rsidRPr="00E042DB">
        <w:rPr>
          <w:rFonts w:ascii="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E042DB">
        <w:rPr>
          <w:rFonts w:ascii="Times New Roman" w:hAnsi="Times New Roman" w:cs="Times New Roman"/>
          <w:kern w:val="2"/>
          <w:sz w:val="28"/>
          <w:szCs w:val="28"/>
          <w:vertAlign w:val="superscript"/>
        </w:rPr>
        <w:t>6</w:t>
      </w:r>
      <w:r w:rsidRPr="00E042DB">
        <w:rPr>
          <w:rFonts w:ascii="Times New Roman" w:hAnsi="Times New Roman" w:cs="Times New Roman"/>
          <w:kern w:val="2"/>
          <w:sz w:val="28"/>
          <w:szCs w:val="28"/>
        </w:rPr>
        <w:t xml:space="preserve"> Земельного кодекса Российской Федерации);</w:t>
      </w:r>
    </w:p>
    <w:p w:rsidR="00872167" w:rsidRPr="00E042DB" w:rsidRDefault="00872167" w:rsidP="00390897">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6) в </w:t>
      </w:r>
      <w:r w:rsidRPr="00E042DB">
        <w:rPr>
          <w:rFonts w:ascii="Times New Roman" w:hAnsi="Times New Roman" w:cs="Times New Roman"/>
          <w:kern w:val="2"/>
          <w:sz w:val="28"/>
          <w:szCs w:val="28"/>
          <w:lang w:eastAsia="ru-RU"/>
        </w:rPr>
        <w:t>Аппарат Правительства Российской Федерации – в целях получения</w:t>
      </w:r>
      <w:r w:rsidRPr="00E042DB">
        <w:rPr>
          <w:rFonts w:ascii="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E042DB">
        <w:rPr>
          <w:rFonts w:ascii="Times New Roman" w:hAnsi="Times New Roman" w:cs="Times New Roman"/>
          <w:kern w:val="2"/>
          <w:sz w:val="28"/>
          <w:szCs w:val="28"/>
          <w:vertAlign w:val="superscript"/>
        </w:rPr>
        <w:t>6</w:t>
      </w:r>
      <w:r w:rsidRPr="00E042DB">
        <w:rPr>
          <w:rFonts w:ascii="Times New Roman" w:hAnsi="Times New Roman" w:cs="Times New Roman"/>
          <w:kern w:val="2"/>
          <w:sz w:val="28"/>
          <w:szCs w:val="28"/>
        </w:rPr>
        <w:t xml:space="preserve"> Земельного кодекса Российской Федерации);</w:t>
      </w:r>
    </w:p>
    <w:p w:rsidR="00872167" w:rsidRPr="00E042DB" w:rsidRDefault="00872167" w:rsidP="00390897">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7) в </w:t>
      </w:r>
      <w:r w:rsidRPr="00E042DB">
        <w:rPr>
          <w:rFonts w:ascii="Times New Roman" w:hAnsi="Times New Roman" w:cs="Times New Roman"/>
          <w:kern w:val="2"/>
          <w:sz w:val="28"/>
          <w:szCs w:val="28"/>
          <w:lang w:eastAsia="ru-RU"/>
        </w:rPr>
        <w:t>Аппарат Губернатора Иркутской области и Правительства Иркутской области</w:t>
      </w:r>
      <w:r w:rsidRPr="00E042DB">
        <w:rPr>
          <w:rFonts w:ascii="Times New Roman" w:hAnsi="Times New Roman" w:cs="Times New Roman"/>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E042DB">
        <w:rPr>
          <w:rFonts w:ascii="Times New Roman" w:hAnsi="Times New Roman" w:cs="Times New Roman"/>
          <w:kern w:val="2"/>
          <w:sz w:val="28"/>
          <w:szCs w:val="28"/>
          <w:vertAlign w:val="superscript"/>
        </w:rPr>
        <w:t>6</w:t>
      </w:r>
      <w:r w:rsidRPr="00E042DB">
        <w:rPr>
          <w:rFonts w:ascii="Times New Roman" w:hAnsi="Times New Roman" w:cs="Times New Roman"/>
          <w:kern w:val="2"/>
          <w:sz w:val="28"/>
          <w:szCs w:val="28"/>
        </w:rPr>
        <w:t xml:space="preserve"> Земельного кодекса Российской Федерации);</w:t>
      </w:r>
    </w:p>
    <w:p w:rsidR="00872167" w:rsidRPr="00E042DB" w:rsidRDefault="00872167" w:rsidP="00390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72167" w:rsidRPr="00E042DB" w:rsidRDefault="00872167" w:rsidP="00201B6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lang w:eastAsia="ru-RU"/>
        </w:rPr>
        <w:t xml:space="preserve">9) в </w:t>
      </w:r>
      <w:r w:rsidRPr="00E042DB">
        <w:rPr>
          <w:rFonts w:ascii="Times New Roman" w:hAnsi="Times New Roman" w:cs="Times New Roman"/>
          <w:sz w:val="28"/>
          <w:szCs w:val="28"/>
        </w:rPr>
        <w:t>министерство социального развития, опеки и попечительства Иркутской области – в целях получения:</w:t>
      </w:r>
    </w:p>
    <w:p w:rsidR="00872167" w:rsidRPr="00E042DB" w:rsidRDefault="00872167" w:rsidP="00201B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rPr>
        <w:t xml:space="preserve">а) </w:t>
      </w:r>
      <w:r w:rsidRPr="00E042DB">
        <w:rPr>
          <w:rFonts w:ascii="Times New Roman" w:hAnsi="Times New Roman" w:cs="Times New Roman"/>
          <w:sz w:val="28"/>
          <w:szCs w:val="28"/>
          <w:lang w:eastAsia="ru-RU"/>
        </w:rPr>
        <w:t>акта органа опеки и попечительства о назначении опекуна или попечителя;</w:t>
      </w:r>
    </w:p>
    <w:p w:rsidR="00872167" w:rsidRPr="00E042DB" w:rsidRDefault="00872167" w:rsidP="00201B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042DB">
        <w:rPr>
          <w:rFonts w:ascii="Times New Roman" w:hAnsi="Times New Roman" w:cs="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72167" w:rsidRPr="00E042DB" w:rsidRDefault="00872167" w:rsidP="00201B61">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lang w:eastAsia="ru-RU"/>
        </w:rPr>
        <w:t xml:space="preserve">10) в </w:t>
      </w:r>
      <w:r w:rsidRPr="00E042DB">
        <w:rPr>
          <w:rFonts w:ascii="Times New Roman" w:hAnsi="Times New Roman" w:cs="Times New Roman"/>
          <w:sz w:val="28"/>
          <w:szCs w:val="28"/>
        </w:rPr>
        <w:t>службу записи актов гражданского состояния Иркутской области – в целях получения свидетельства о заключении брака.</w:t>
      </w:r>
    </w:p>
    <w:p w:rsidR="00872167" w:rsidRPr="00113195"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85</w:t>
      </w:r>
      <w:r w:rsidRPr="00113195">
        <w:rPr>
          <w:rFonts w:ascii="Times New Roman" w:hAnsi="Times New Roman" w:cs="Times New Roman"/>
          <w:kern w:val="2"/>
          <w:sz w:val="28"/>
          <w:szCs w:val="28"/>
        </w:rPr>
        <w:t>.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113195">
        <w:rPr>
          <w:rFonts w:ascii="Times New Roman" w:hAnsi="Times New Roman" w:cs="Times New Roman"/>
          <w:kern w:val="2"/>
          <w:sz w:val="28"/>
          <w:szCs w:val="28"/>
          <w:vertAlign w:val="superscript"/>
        </w:rPr>
        <w:t>2</w:t>
      </w:r>
      <w:r w:rsidRPr="00113195">
        <w:rPr>
          <w:rFonts w:ascii="Times New Roman" w:hAnsi="Times New Roman" w:cs="Times New Roman"/>
          <w:kern w:val="2"/>
          <w:sz w:val="28"/>
          <w:szCs w:val="28"/>
        </w:rPr>
        <w:t xml:space="preserve"> </w:t>
      </w:r>
      <w:hyperlink r:id="rId9" w:history="1">
        <w:r w:rsidRPr="00113195">
          <w:rPr>
            <w:rStyle w:val="ad"/>
            <w:u w:val="none"/>
          </w:rPr>
          <w:t>consultantplus://offline/ref=FE4AF0CF3427A82AAF077E0CE3B12B8927A1973B825A3E0C6197BD5A478298C6A2CA1DF2v2QCD</w:t>
        </w:r>
      </w:hyperlink>
      <w:r w:rsidRPr="00113195">
        <w:rPr>
          <w:rFonts w:ascii="Times New Roman" w:hAnsi="Times New Roman" w:cs="Times New Roman"/>
          <w:kern w:val="2"/>
          <w:sz w:val="28"/>
          <w:szCs w:val="28"/>
        </w:rPr>
        <w:t>Федерального закона от</w:t>
      </w:r>
      <w:r w:rsidRPr="00113195">
        <w:rPr>
          <w:rFonts w:ascii="Times New Roman" w:hAnsi="Times New Roman" w:cs="Times New Roman"/>
          <w:kern w:val="2"/>
          <w:sz w:val="28"/>
          <w:szCs w:val="28"/>
        </w:rPr>
        <w:br/>
        <w:t>27 июля 2010 года № 210</w:t>
      </w:r>
      <w:r w:rsidRPr="00113195">
        <w:rPr>
          <w:rFonts w:ascii="Times New Roman" w:hAnsi="Times New Roman" w:cs="Times New Roman"/>
          <w:kern w:val="2"/>
          <w:sz w:val="28"/>
          <w:szCs w:val="28"/>
        </w:rPr>
        <w:noBreakHyphen/>
        <w:t>ФЗ</w:t>
      </w:r>
      <w:r w:rsidRPr="00113195">
        <w:rPr>
          <w:rFonts w:ascii="Times New Roman" w:hAnsi="Times New Roman" w:cs="Times New Roman"/>
          <w:kern w:val="2"/>
          <w:sz w:val="28"/>
          <w:szCs w:val="28"/>
          <w:lang w:eastAsia="ru-RU"/>
        </w:rPr>
        <w:t xml:space="preserve"> </w:t>
      </w:r>
      <w:r w:rsidRPr="00113195">
        <w:rPr>
          <w:rFonts w:ascii="Times New Roman" w:hAnsi="Times New Roman" w:cs="Times New Roman"/>
          <w:kern w:val="2"/>
          <w:sz w:val="28"/>
          <w:szCs w:val="28"/>
        </w:rPr>
        <w:t>«Об организации предоставления государственных и муниципальных услуг».</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86</w:t>
      </w:r>
      <w:r w:rsidRPr="00113195">
        <w:rPr>
          <w:rFonts w:ascii="Times New Roman" w:hAnsi="Times New Roman" w:cs="Times New Roman"/>
          <w:kern w:val="2"/>
          <w:sz w:val="28"/>
          <w:szCs w:val="28"/>
        </w:rPr>
        <w:t>. Межведомственный</w:t>
      </w:r>
      <w:r w:rsidRPr="00E042DB">
        <w:rPr>
          <w:rFonts w:ascii="Times New Roman" w:hAnsi="Times New Roman" w:cs="Times New Roman"/>
          <w:kern w:val="2"/>
          <w:sz w:val="28"/>
          <w:szCs w:val="28"/>
        </w:rPr>
        <w:t xml:space="preserve"> запрос направляется в форме электронного документа с использованием единой системы межведомственного электронного </w:t>
      </w:r>
      <w:r w:rsidRPr="00E042DB">
        <w:rPr>
          <w:rFonts w:ascii="Times New Roman" w:hAnsi="Times New Roman" w:cs="Times New Roman"/>
          <w:kern w:val="2"/>
          <w:sz w:val="28"/>
          <w:szCs w:val="28"/>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87</w:t>
      </w:r>
      <w:r w:rsidRPr="00E042DB">
        <w:rPr>
          <w:rFonts w:ascii="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документации</w:t>
      </w:r>
      <w:r w:rsidRPr="00E042DB">
        <w:rPr>
          <w:rFonts w:ascii="Times New Roman" w:hAnsi="Times New Roman" w:cs="Times New Roman"/>
          <w:i/>
          <w:iCs/>
          <w:kern w:val="2"/>
          <w:sz w:val="28"/>
          <w:szCs w:val="28"/>
        </w:rPr>
        <w:t>.</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88</w:t>
      </w:r>
      <w:r w:rsidRPr="00E042DB">
        <w:rPr>
          <w:rFonts w:ascii="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872167" w:rsidRPr="00E042DB" w:rsidRDefault="00872167"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89</w:t>
      </w:r>
      <w:r w:rsidRPr="00E042DB">
        <w:rPr>
          <w:rFonts w:ascii="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в журнале входящей документации.</w:t>
      </w:r>
    </w:p>
    <w:p w:rsidR="00872167" w:rsidRPr="00E042DB" w:rsidRDefault="00872167" w:rsidP="004C5289">
      <w:pPr>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872167" w:rsidRPr="00E042DB" w:rsidRDefault="00872167" w:rsidP="004C5289">
      <w:pPr>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25. Принятие решения о принятии заявления к рассмотрению</w:t>
      </w:r>
      <w:r w:rsidRPr="00E042DB">
        <w:rPr>
          <w:rFonts w:ascii="Times New Roman" w:hAnsi="Times New Roman" w:cs="Times New Roman"/>
          <w:b/>
          <w:bCs/>
          <w:kern w:val="2"/>
          <w:sz w:val="28"/>
          <w:szCs w:val="28"/>
          <w:lang w:eastAsia="ru-RU"/>
        </w:rPr>
        <w:br/>
        <w:t>или решения об отказе в предоставлении муниципальной услуги</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90</w:t>
      </w:r>
      <w:r w:rsidRPr="00E042DB">
        <w:rPr>
          <w:rFonts w:ascii="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24 настоящего административного регламента.</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91</w:t>
      </w:r>
      <w:r w:rsidRPr="00E042DB">
        <w:rPr>
          <w:rFonts w:ascii="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w:t>
      </w:r>
      <w:r>
        <w:rPr>
          <w:rFonts w:ascii="Times New Roman" w:hAnsi="Times New Roman" w:cs="Times New Roman"/>
          <w:kern w:val="2"/>
          <w:sz w:val="28"/>
          <w:szCs w:val="28"/>
          <w:lang w:eastAsia="ru-RU"/>
        </w:rPr>
        <w:t xml:space="preserve"> </w:t>
      </w:r>
      <w:r w:rsidRPr="00E042DB">
        <w:rPr>
          <w:rFonts w:ascii="Times New Roman" w:hAnsi="Times New Roman" w:cs="Times New Roman"/>
          <w:kern w:val="2"/>
          <w:sz w:val="28"/>
          <w:szCs w:val="28"/>
          <w:lang w:eastAsia="ru-RU"/>
        </w:rPr>
        <w:t>пункте 37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72167" w:rsidRPr="00E042DB" w:rsidRDefault="00872167" w:rsidP="00DE5836">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92</w:t>
      </w:r>
      <w:r w:rsidRPr="00E042DB">
        <w:rPr>
          <w:rFonts w:ascii="Times New Roman" w:hAnsi="Times New Roman" w:cs="Times New Roman"/>
          <w:kern w:val="2"/>
          <w:sz w:val="28"/>
          <w:szCs w:val="28"/>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93</w:t>
      </w:r>
      <w:r w:rsidRPr="00E042DB">
        <w:rPr>
          <w:rFonts w:ascii="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94</w:t>
      </w:r>
      <w:r w:rsidRPr="00E042DB">
        <w:rPr>
          <w:rFonts w:ascii="Times New Roman" w:hAnsi="Times New Roman" w:cs="Times New Roman"/>
          <w:kern w:val="2"/>
          <w:sz w:val="28"/>
          <w:szCs w:val="28"/>
          <w:lang w:eastAsia="ru-RU"/>
        </w:rPr>
        <w:t>.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34 настоящего административного регламента.</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95</w:t>
      </w:r>
      <w:r w:rsidRPr="00E042DB">
        <w:rPr>
          <w:rFonts w:ascii="Times New Roman" w:hAnsi="Times New Roman" w:cs="Times New Roman"/>
          <w:kern w:val="2"/>
          <w:sz w:val="28"/>
          <w:szCs w:val="28"/>
          <w:lang w:eastAsia="ru-RU"/>
        </w:rPr>
        <w:t>. В случае установления наличия оснований для отказа в предоставлении муниципальной услуги, указанных в пункте 34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i/>
          <w:iCs/>
          <w:kern w:val="2"/>
          <w:sz w:val="28"/>
          <w:szCs w:val="28"/>
          <w:lang w:eastAsia="ru-RU"/>
        </w:rPr>
      </w:pPr>
      <w:r w:rsidRPr="00E042DB">
        <w:rPr>
          <w:rFonts w:ascii="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E042DB">
        <w:rPr>
          <w:rFonts w:ascii="Times New Roman" w:hAnsi="Times New Roman" w:cs="Times New Roman"/>
          <w:kern w:val="2"/>
          <w:sz w:val="28"/>
          <w:szCs w:val="28"/>
        </w:rPr>
        <w:t>журнале входящей документации</w:t>
      </w:r>
      <w:r w:rsidRPr="00E042DB">
        <w:rPr>
          <w:rFonts w:ascii="Times New Roman" w:hAnsi="Times New Roman" w:cs="Times New Roman"/>
          <w:i/>
          <w:iCs/>
          <w:kern w:val="2"/>
          <w:sz w:val="28"/>
          <w:szCs w:val="28"/>
          <w:lang w:eastAsia="ru-RU"/>
        </w:rPr>
        <w:t>.</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96</w:t>
      </w:r>
      <w:r w:rsidRPr="00E042DB">
        <w:rPr>
          <w:rFonts w:ascii="Times New Roman" w:hAnsi="Times New Roman" w:cs="Times New Roman"/>
          <w:kern w:val="2"/>
          <w:sz w:val="28"/>
          <w:szCs w:val="28"/>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72167" w:rsidRPr="00E042DB" w:rsidRDefault="00872167" w:rsidP="004C528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97</w:t>
      </w:r>
      <w:r w:rsidRPr="00E042DB">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запись в </w:t>
      </w:r>
      <w:r w:rsidRPr="00E042DB">
        <w:rPr>
          <w:rFonts w:ascii="Times New Roman" w:hAnsi="Times New Roman" w:cs="Times New Roman"/>
          <w:kern w:val="2"/>
          <w:sz w:val="28"/>
          <w:szCs w:val="28"/>
        </w:rPr>
        <w:t>журнале регистраций</w:t>
      </w:r>
      <w:r w:rsidRPr="00E042DB">
        <w:rPr>
          <w:rFonts w:ascii="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872167" w:rsidRPr="00E042DB" w:rsidRDefault="00872167" w:rsidP="004C5289">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872167" w:rsidRPr="00E042DB" w:rsidRDefault="00872167" w:rsidP="000E558B">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26.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72167" w:rsidRPr="00E042DB" w:rsidRDefault="00872167" w:rsidP="0089754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98</w:t>
      </w:r>
      <w:r w:rsidRPr="00E042DB">
        <w:rPr>
          <w:rFonts w:ascii="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042DB">
        <w:rPr>
          <w:rFonts w:ascii="Times New Roman" w:hAnsi="Times New Roman" w:cs="Times New Roman"/>
          <w:kern w:val="2"/>
          <w:sz w:val="28"/>
          <w:szCs w:val="28"/>
        </w:rPr>
        <w:t>документов, необходимых для предоставления муниципальной услуги, указанных в пунктах 24, 25 и 31</w:t>
      </w:r>
      <w:r>
        <w:rPr>
          <w:rFonts w:ascii="Times New Roman" w:hAnsi="Times New Roman" w:cs="Times New Roman"/>
          <w:kern w:val="2"/>
          <w:sz w:val="28"/>
          <w:szCs w:val="28"/>
        </w:rPr>
        <w:t xml:space="preserve"> </w:t>
      </w:r>
      <w:r w:rsidRPr="00E042DB">
        <w:rPr>
          <w:rFonts w:ascii="Times New Roman" w:hAnsi="Times New Roman" w:cs="Times New Roman"/>
          <w:kern w:val="2"/>
          <w:sz w:val="28"/>
          <w:szCs w:val="28"/>
        </w:rPr>
        <w:t>настоящего административного регламента.</w:t>
      </w:r>
    </w:p>
    <w:p w:rsidR="00872167" w:rsidRPr="00E042DB" w:rsidRDefault="00872167" w:rsidP="0089754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99</w:t>
      </w:r>
      <w:r w:rsidRPr="00E042DB">
        <w:rPr>
          <w:rFonts w:ascii="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Pr="00E042DB">
        <w:rPr>
          <w:rFonts w:ascii="Times New Roman" w:hAnsi="Times New Roman" w:cs="Times New Roman"/>
          <w:kern w:val="2"/>
          <w:sz w:val="28"/>
          <w:szCs w:val="28"/>
        </w:rPr>
        <w:t xml:space="preserve"> в</w:t>
      </w:r>
      <w:r w:rsidRPr="00E042DB">
        <w:rPr>
          <w:rFonts w:ascii="Times New Roman" w:hAnsi="Times New Roman" w:cs="Times New Roman"/>
          <w:sz w:val="28"/>
          <w:szCs w:val="28"/>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102 настоящего административного регламента, решение об отказе в предварительном согласовании предоставления земельного участка.</w:t>
      </w:r>
    </w:p>
    <w:p w:rsidR="00872167" w:rsidRPr="00E042DB" w:rsidRDefault="00872167" w:rsidP="00382ACB">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100</w:t>
      </w:r>
      <w:r w:rsidRPr="00E042DB">
        <w:rPr>
          <w:rFonts w:ascii="Times New Roman" w:hAnsi="Times New Roman" w:cs="Times New Roman"/>
          <w:kern w:val="2"/>
          <w:sz w:val="28"/>
          <w:szCs w:val="28"/>
          <w:lang w:eastAsia="ru-RU"/>
        </w:rPr>
        <w:t>. Основания для отказа в предварительном согласовании предоставления земельного участка:</w:t>
      </w:r>
    </w:p>
    <w:p w:rsidR="00872167" w:rsidRPr="00E042DB" w:rsidRDefault="00872167" w:rsidP="00382ACB">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kern w:val="2"/>
          <w:sz w:val="28"/>
          <w:szCs w:val="28"/>
          <w:lang w:eastAsia="ru-RU"/>
        </w:rPr>
        <w:t xml:space="preserve">1) </w:t>
      </w:r>
      <w:r w:rsidRPr="00E042DB">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72167" w:rsidRPr="00E042DB" w:rsidRDefault="00872167" w:rsidP="00382ACB">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lastRenderedPageBreak/>
        <w:t>а) несоответствие схемы расположения земельного участка ее форме, формату или требованиям к ее подготовке;</w:t>
      </w:r>
    </w:p>
    <w:p w:rsidR="00872167" w:rsidRPr="00E042DB" w:rsidRDefault="00872167" w:rsidP="00382ACB">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2167" w:rsidRPr="00E042DB" w:rsidRDefault="00872167" w:rsidP="00382ACB">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в) разработка схемы расположения земельного участка с нарушением предусмотренных статьей 11</w:t>
      </w:r>
      <w:r w:rsidRPr="00E042DB">
        <w:rPr>
          <w:rFonts w:ascii="Times New Roman" w:hAnsi="Times New Roman" w:cs="Times New Roman"/>
          <w:sz w:val="28"/>
          <w:szCs w:val="28"/>
          <w:vertAlign w:val="superscript"/>
        </w:rPr>
        <w:t>9</w:t>
      </w:r>
      <w:r w:rsidRPr="00E042DB">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872167" w:rsidRPr="00E042DB" w:rsidRDefault="00872167" w:rsidP="00382ACB">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2167" w:rsidRPr="00E042DB" w:rsidRDefault="00872167" w:rsidP="00202D75">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0E558B">
        <w:rPr>
          <w:rFonts w:ascii="Times New Roman" w:hAnsi="Times New Roman" w:cs="Times New Roman"/>
          <w:sz w:val="28"/>
          <w:szCs w:val="28"/>
          <w:vertAlign w:val="superscript"/>
        </w:rPr>
        <w:t>10</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0E558B">
        <w:rPr>
          <w:rFonts w:ascii="Times New Roman" w:hAnsi="Times New Roman" w:cs="Times New Roman"/>
          <w:sz w:val="28"/>
          <w:szCs w:val="28"/>
        </w:rPr>
        <w:lastRenderedPageBreak/>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E558B">
        <w:rPr>
          <w:rFonts w:ascii="Times New Roman" w:hAnsi="Times New Roman" w:cs="Times New Roman"/>
          <w:sz w:val="28"/>
          <w:szCs w:val="28"/>
          <w:vertAlign w:val="superscript"/>
        </w:rPr>
        <w:t>36</w:t>
      </w:r>
      <w:r w:rsidRPr="000E558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Pr>
          <w:rFonts w:ascii="Times New Roman" w:hAnsi="Times New Roman" w:cs="Times New Roman"/>
          <w:sz w:val="28"/>
          <w:szCs w:val="28"/>
        </w:rPr>
        <w:t xml:space="preserve"> </w:t>
      </w:r>
      <w:r w:rsidRPr="000E558B">
        <w:rPr>
          <w:rFonts w:ascii="Times New Roman" w:hAnsi="Times New Roman" w:cs="Times New Roman"/>
          <w:sz w:val="28"/>
          <w:szCs w:val="28"/>
        </w:rPr>
        <w:t>статьи 55</w:t>
      </w:r>
      <w:r w:rsidRPr="000E558B">
        <w:rPr>
          <w:rFonts w:ascii="Times New Roman" w:hAnsi="Times New Roman" w:cs="Times New Roman"/>
          <w:sz w:val="28"/>
          <w:szCs w:val="28"/>
          <w:vertAlign w:val="superscript"/>
        </w:rPr>
        <w:t>32</w:t>
      </w:r>
      <w:r w:rsidRPr="000E558B">
        <w:rPr>
          <w:rFonts w:ascii="Times New Roman" w:hAnsi="Times New Roman" w:cs="Times New Roman"/>
          <w:sz w:val="28"/>
          <w:szCs w:val="28"/>
        </w:rPr>
        <w:t xml:space="preserve"> Градостроительного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8"/>
          <w:szCs w:val="28"/>
        </w:rPr>
        <w:t xml:space="preserve"> </w:t>
      </w:r>
      <w:r w:rsidRPr="000E558B">
        <w:rPr>
          <w:rFonts w:ascii="Times New Roman" w:hAnsi="Times New Roman" w:cs="Times New Roman"/>
          <w:sz w:val="28"/>
          <w:szCs w:val="28"/>
        </w:rPr>
        <w:t>статьей 39</w:t>
      </w:r>
      <w:r w:rsidRPr="000E558B">
        <w:rPr>
          <w:rFonts w:ascii="Times New Roman" w:hAnsi="Times New Roman" w:cs="Times New Roman"/>
          <w:sz w:val="28"/>
          <w:szCs w:val="28"/>
          <w:vertAlign w:val="superscript"/>
        </w:rPr>
        <w:t>36</w:t>
      </w:r>
      <w:r w:rsidRPr="000E558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 xml:space="preserve">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0E558B">
        <w:rPr>
          <w:rFonts w:ascii="Times New Roman" w:hAnsi="Times New Roman" w:cs="Times New Roman"/>
          <w:sz w:val="28"/>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м) указанный в заявлении о предоставлении земельного участка земельный участок является предметом аукциона, извещение</w:t>
      </w:r>
      <w:r>
        <w:rPr>
          <w:rFonts w:ascii="Times New Roman" w:hAnsi="Times New Roman" w:cs="Times New Roman"/>
          <w:sz w:val="28"/>
          <w:szCs w:val="28"/>
        </w:rPr>
        <w:t>,</w:t>
      </w:r>
      <w:r w:rsidRPr="000E558B">
        <w:rPr>
          <w:rFonts w:ascii="Times New Roman" w:hAnsi="Times New Roman" w:cs="Times New Roman"/>
          <w:sz w:val="28"/>
          <w:szCs w:val="28"/>
        </w:rPr>
        <w:t xml:space="preserve"> о проведении которого размещено в соответствии с пунктом 19 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н) в отношении земельного участка, указанного в заявлении о его предоставлении, поступило предусмотренное подпунктом 6 пункта 4</w:t>
      </w:r>
      <w:r>
        <w:rPr>
          <w:rFonts w:ascii="Times New Roman" w:hAnsi="Times New Roman" w:cs="Times New Roman"/>
          <w:sz w:val="28"/>
          <w:szCs w:val="28"/>
        </w:rPr>
        <w:t xml:space="preserve"> </w:t>
      </w:r>
      <w:r w:rsidRPr="000E558B">
        <w:rPr>
          <w:rFonts w:ascii="Times New Roman" w:hAnsi="Times New Roman" w:cs="Times New Roman"/>
          <w:sz w:val="28"/>
          <w:szCs w:val="28"/>
        </w:rPr>
        <w:t>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0E558B">
        <w:rPr>
          <w:rFonts w:ascii="Times New Roman" w:hAnsi="Times New Roman" w:cs="Times New Roman"/>
          <w:sz w:val="28"/>
          <w:szCs w:val="28"/>
          <w:vertAlign w:val="superscript"/>
        </w:rPr>
        <w:t>18</w:t>
      </w:r>
      <w:r w:rsidRPr="000E558B">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Pr>
          <w:rFonts w:ascii="Times New Roman" w:hAnsi="Times New Roman" w:cs="Times New Roman"/>
          <w:sz w:val="28"/>
          <w:szCs w:val="28"/>
        </w:rPr>
        <w:t xml:space="preserve"> </w:t>
      </w:r>
      <w:r w:rsidRPr="000E558B">
        <w:rPr>
          <w:rFonts w:ascii="Times New Roman" w:hAnsi="Times New Roman" w:cs="Times New Roman"/>
          <w:sz w:val="28"/>
          <w:szCs w:val="28"/>
        </w:rPr>
        <w:t>подпунктом 10 пункта 2 статьи 39</w:t>
      </w:r>
      <w:r w:rsidRPr="000E558B">
        <w:rPr>
          <w:rFonts w:ascii="Times New Roman" w:hAnsi="Times New Roman" w:cs="Times New Roman"/>
          <w:sz w:val="28"/>
          <w:szCs w:val="28"/>
          <w:vertAlign w:val="superscript"/>
        </w:rPr>
        <w:t>10</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lastRenderedPageBreak/>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E558B">
        <w:rPr>
          <w:rFonts w:ascii="Times New Roman" w:hAnsi="Times New Roman" w:cs="Times New Roman"/>
          <w:sz w:val="28"/>
          <w:szCs w:val="28"/>
          <w:vertAlign w:val="superscript"/>
        </w:rPr>
        <w:t>10</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ф) предоставление земельного участка на заявленном виде прав не допускается;</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167" w:rsidRPr="000E558B" w:rsidRDefault="00872167" w:rsidP="000E558B">
      <w:pPr>
        <w:pStyle w:val="ae"/>
        <w:ind w:firstLine="709"/>
        <w:jc w:val="both"/>
        <w:rPr>
          <w:rFonts w:ascii="Times New Roman" w:hAnsi="Times New Roman" w:cs="Times New Roman"/>
          <w:kern w:val="2"/>
          <w:sz w:val="28"/>
          <w:szCs w:val="28"/>
          <w:lang w:eastAsia="ru-RU"/>
        </w:rPr>
      </w:pPr>
      <w:r w:rsidRPr="000E558B">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0E558B">
        <w:rPr>
          <w:rFonts w:ascii="Times New Roman" w:hAnsi="Times New Roman" w:cs="Times New Roman"/>
          <w:sz w:val="28"/>
          <w:szCs w:val="28"/>
          <w:vertAlign w:val="superscript"/>
        </w:rPr>
        <w:t>10</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 xml:space="preserve">в)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0E558B">
        <w:rPr>
          <w:rFonts w:ascii="Times New Roman" w:hAnsi="Times New Roman" w:cs="Times New Roman"/>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E558B">
        <w:rPr>
          <w:rFonts w:ascii="Times New Roman" w:hAnsi="Times New Roman" w:cs="Times New Roman"/>
          <w:sz w:val="28"/>
          <w:szCs w:val="28"/>
          <w:vertAlign w:val="superscript"/>
        </w:rPr>
        <w:t>36</w:t>
      </w:r>
      <w:r w:rsidRPr="000E558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Pr>
          <w:rFonts w:ascii="Times New Roman" w:hAnsi="Times New Roman" w:cs="Times New Roman"/>
          <w:sz w:val="28"/>
          <w:szCs w:val="28"/>
        </w:rPr>
        <w:t xml:space="preserve"> </w:t>
      </w:r>
      <w:r w:rsidRPr="000E558B">
        <w:rPr>
          <w:rFonts w:ascii="Times New Roman" w:hAnsi="Times New Roman" w:cs="Times New Roman"/>
          <w:sz w:val="28"/>
          <w:szCs w:val="28"/>
        </w:rPr>
        <w:t>статьи 55</w:t>
      </w:r>
      <w:r w:rsidRPr="000E558B">
        <w:rPr>
          <w:rFonts w:ascii="Times New Roman" w:hAnsi="Times New Roman" w:cs="Times New Roman"/>
          <w:sz w:val="28"/>
          <w:szCs w:val="28"/>
          <w:vertAlign w:val="superscript"/>
        </w:rPr>
        <w:t>32</w:t>
      </w:r>
      <w:r w:rsidRPr="000E558B">
        <w:rPr>
          <w:rFonts w:ascii="Times New Roman" w:hAnsi="Times New Roman" w:cs="Times New Roman"/>
          <w:sz w:val="28"/>
          <w:szCs w:val="28"/>
        </w:rPr>
        <w:t xml:space="preserve"> Градостроительного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8"/>
          <w:szCs w:val="28"/>
        </w:rPr>
        <w:t xml:space="preserve"> </w:t>
      </w:r>
      <w:r w:rsidRPr="000E558B">
        <w:rPr>
          <w:rFonts w:ascii="Times New Roman" w:hAnsi="Times New Roman" w:cs="Times New Roman"/>
          <w:sz w:val="28"/>
          <w:szCs w:val="28"/>
        </w:rPr>
        <w:t>статьей 39</w:t>
      </w:r>
      <w:r w:rsidRPr="000E558B">
        <w:rPr>
          <w:rFonts w:ascii="Times New Roman" w:hAnsi="Times New Roman" w:cs="Times New Roman"/>
          <w:sz w:val="28"/>
          <w:szCs w:val="28"/>
          <w:vertAlign w:val="superscript"/>
        </w:rPr>
        <w:t>36</w:t>
      </w:r>
      <w:r w:rsidRPr="000E558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Pr="000E558B">
        <w:rPr>
          <w:rFonts w:ascii="Times New Roman" w:hAnsi="Times New Roman" w:cs="Times New Roman"/>
          <w:sz w:val="28"/>
          <w:szCs w:val="28"/>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м) указанный в заявлении о предоставлении земельного участка земельный участок является предметом аукциона, извещение</w:t>
      </w:r>
      <w:r>
        <w:rPr>
          <w:rFonts w:ascii="Times New Roman" w:hAnsi="Times New Roman" w:cs="Times New Roman"/>
          <w:sz w:val="28"/>
          <w:szCs w:val="28"/>
        </w:rPr>
        <w:t>,</w:t>
      </w:r>
      <w:r w:rsidRPr="000E558B">
        <w:rPr>
          <w:rFonts w:ascii="Times New Roman" w:hAnsi="Times New Roman" w:cs="Times New Roman"/>
          <w:sz w:val="28"/>
          <w:szCs w:val="28"/>
        </w:rPr>
        <w:t xml:space="preserve"> о проведении которого размещено в соответствии с пунктом 19 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н) в отношении земельного участка, указанного в заявлении о его предоставлении, поступило предусмотренное подпунктом 6 пункта 4</w:t>
      </w:r>
      <w:r>
        <w:rPr>
          <w:rFonts w:ascii="Times New Roman" w:hAnsi="Times New Roman" w:cs="Times New Roman"/>
          <w:sz w:val="28"/>
          <w:szCs w:val="28"/>
        </w:rPr>
        <w:t xml:space="preserve"> </w:t>
      </w:r>
      <w:r w:rsidRPr="000E558B">
        <w:rPr>
          <w:rFonts w:ascii="Times New Roman" w:hAnsi="Times New Roman" w:cs="Times New Roman"/>
          <w:sz w:val="28"/>
          <w:szCs w:val="28"/>
        </w:rPr>
        <w:t>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0E558B">
        <w:rPr>
          <w:rFonts w:ascii="Times New Roman" w:hAnsi="Times New Roman" w:cs="Times New Roman"/>
          <w:sz w:val="28"/>
          <w:szCs w:val="28"/>
          <w:vertAlign w:val="superscript"/>
        </w:rPr>
        <w:t>11</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 xml:space="preserve">о) в отношении земельного участка, указанного в заявлении о его предоставлении, опубликовано и размещено в соответствии с подпунктом 1 пункта </w:t>
      </w:r>
      <w:r w:rsidRPr="000E558B">
        <w:rPr>
          <w:rFonts w:ascii="Times New Roman" w:hAnsi="Times New Roman" w:cs="Times New Roman"/>
          <w:sz w:val="28"/>
          <w:szCs w:val="28"/>
        </w:rPr>
        <w:lastRenderedPageBreak/>
        <w:t>1 статьи 39</w:t>
      </w:r>
      <w:r w:rsidRPr="000E558B">
        <w:rPr>
          <w:rFonts w:ascii="Times New Roman" w:hAnsi="Times New Roman" w:cs="Times New Roman"/>
          <w:sz w:val="28"/>
          <w:szCs w:val="28"/>
          <w:vertAlign w:val="superscript"/>
        </w:rPr>
        <w:t>18</w:t>
      </w:r>
      <w:r w:rsidRPr="000E558B">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Pr>
          <w:rFonts w:ascii="Times New Roman" w:hAnsi="Times New Roman" w:cs="Times New Roman"/>
          <w:sz w:val="28"/>
          <w:szCs w:val="28"/>
        </w:rPr>
        <w:t xml:space="preserve"> </w:t>
      </w:r>
      <w:r w:rsidRPr="000E558B">
        <w:rPr>
          <w:rFonts w:ascii="Times New Roman" w:hAnsi="Times New Roman" w:cs="Times New Roman"/>
          <w:sz w:val="28"/>
          <w:szCs w:val="28"/>
        </w:rPr>
        <w:t>подпунктом 10 пункта 2 статьи 39</w:t>
      </w:r>
      <w:r w:rsidRPr="000E558B">
        <w:rPr>
          <w:rFonts w:ascii="Times New Roman" w:hAnsi="Times New Roman" w:cs="Times New Roman"/>
          <w:sz w:val="28"/>
          <w:szCs w:val="28"/>
          <w:vertAlign w:val="superscript"/>
        </w:rPr>
        <w:t>10</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т)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E558B">
        <w:rPr>
          <w:rFonts w:ascii="Times New Roman" w:hAnsi="Times New Roman" w:cs="Times New Roman"/>
          <w:sz w:val="28"/>
          <w:szCs w:val="28"/>
          <w:vertAlign w:val="superscript"/>
        </w:rPr>
        <w:t>10</w:t>
      </w:r>
      <w:r w:rsidRPr="000E558B">
        <w:rPr>
          <w:rFonts w:ascii="Times New Roman" w:hAnsi="Times New Roman" w:cs="Times New Roman"/>
          <w:sz w:val="28"/>
          <w:szCs w:val="28"/>
        </w:rPr>
        <w:t xml:space="preserve"> Земельного кодекса Российской Федерации;</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у)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ф)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167" w:rsidRPr="000E558B" w:rsidRDefault="00872167" w:rsidP="000E558B">
      <w:pPr>
        <w:pStyle w:val="ae"/>
        <w:ind w:firstLine="709"/>
        <w:jc w:val="both"/>
        <w:rPr>
          <w:rFonts w:ascii="Times New Roman" w:hAnsi="Times New Roman" w:cs="Times New Roman"/>
          <w:sz w:val="28"/>
          <w:szCs w:val="28"/>
        </w:rPr>
      </w:pPr>
      <w:r w:rsidRPr="000E558B">
        <w:rPr>
          <w:rFonts w:ascii="Times New Roman" w:hAnsi="Times New Roman" w:cs="Times New Roman"/>
          <w:sz w:val="28"/>
          <w:szCs w:val="28"/>
        </w:rPr>
        <w:t>х) предоставление земельного участка на заявленном виде прав не допускается;</w:t>
      </w:r>
    </w:p>
    <w:p w:rsidR="00872167" w:rsidRPr="00E042DB" w:rsidRDefault="00872167" w:rsidP="0049680A">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ц) в отношении земельного участка, указанного в заявлении о его предоставлении, не установлен вид разрешенного использования;</w:t>
      </w:r>
    </w:p>
    <w:p w:rsidR="00872167" w:rsidRPr="00E042DB" w:rsidRDefault="00872167" w:rsidP="0049680A">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ч) указанный в заявлении о предоставлении земельного участка земельный участок не отнесен к определенной категории земель;</w:t>
      </w:r>
    </w:p>
    <w:p w:rsidR="00872167" w:rsidRPr="00E042DB" w:rsidRDefault="00872167" w:rsidP="0049680A">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ш)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167" w:rsidRPr="00E042DB" w:rsidRDefault="00872167" w:rsidP="00146F83">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lastRenderedPageBreak/>
        <w:t>щ)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167" w:rsidRPr="00E042DB" w:rsidRDefault="00872167" w:rsidP="00146F83">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kern w:val="2"/>
          <w:sz w:val="28"/>
          <w:szCs w:val="28"/>
          <w:lang w:eastAsia="ru-RU"/>
        </w:rPr>
        <w:t xml:space="preserve">4) </w:t>
      </w:r>
      <w:r w:rsidRPr="00E042DB">
        <w:rPr>
          <w:rFonts w:ascii="Times New Roman" w:hAnsi="Times New Roman" w:cs="Times New Roman"/>
          <w:sz w:val="28"/>
          <w:szCs w:val="28"/>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72167" w:rsidRPr="00E042DB" w:rsidRDefault="00872167" w:rsidP="00146F83">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72167" w:rsidRPr="00E042DB" w:rsidRDefault="00872167" w:rsidP="00146F83">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6) заявителю (одному из заявителей) предоставлен земельный участок в безвозмездное пользование в соответствии с подпунктами 6, 7 пункта 2</w:t>
      </w:r>
      <w:r>
        <w:rPr>
          <w:rFonts w:ascii="Times New Roman" w:hAnsi="Times New Roman" w:cs="Times New Roman"/>
          <w:sz w:val="28"/>
          <w:szCs w:val="28"/>
        </w:rPr>
        <w:t xml:space="preserve"> </w:t>
      </w:r>
      <w:r w:rsidRPr="00E042DB">
        <w:rPr>
          <w:rFonts w:ascii="Times New Roman" w:hAnsi="Times New Roman" w:cs="Times New Roman"/>
          <w:sz w:val="28"/>
          <w:szCs w:val="28"/>
        </w:rPr>
        <w:t>статьи 39</w:t>
      </w:r>
      <w:r w:rsidRPr="00E042DB">
        <w:rPr>
          <w:rFonts w:ascii="Times New Roman" w:hAnsi="Times New Roman" w:cs="Times New Roman"/>
          <w:sz w:val="28"/>
          <w:szCs w:val="28"/>
          <w:vertAlign w:val="superscript"/>
        </w:rPr>
        <w:t>10</w:t>
      </w:r>
      <w:r w:rsidRPr="00E042DB">
        <w:rPr>
          <w:rFonts w:ascii="Times New Roman" w:hAnsi="Times New Roman" w:cs="Times New Roman"/>
          <w:sz w:val="28"/>
          <w:szCs w:val="28"/>
        </w:rPr>
        <w:t xml:space="preserve"> Земельного кодекса Российской Федерации;</w:t>
      </w:r>
    </w:p>
    <w:p w:rsidR="00872167" w:rsidRPr="00E042DB" w:rsidRDefault="00872167" w:rsidP="00146F83">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72167" w:rsidRPr="00E042DB" w:rsidRDefault="00872167" w:rsidP="00C90D9F">
      <w:pPr>
        <w:autoSpaceDE w:val="0"/>
        <w:autoSpaceDN w:val="0"/>
        <w:adjustRightInd w:val="0"/>
        <w:spacing w:after="0" w:line="240" w:lineRule="auto"/>
        <w:ind w:firstLine="709"/>
        <w:jc w:val="both"/>
        <w:rPr>
          <w:rFonts w:ascii="Times New Roman" w:hAnsi="Times New Roman" w:cs="Times New Roman"/>
          <w:sz w:val="28"/>
          <w:szCs w:val="28"/>
        </w:rPr>
      </w:pPr>
      <w:r w:rsidRPr="00E042DB">
        <w:rPr>
          <w:rFonts w:ascii="Times New Roman" w:hAnsi="Times New Roman" w:cs="Times New Roman"/>
          <w:sz w:val="28"/>
          <w:szCs w:val="28"/>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72167" w:rsidRPr="00E042DB" w:rsidRDefault="00872167" w:rsidP="0083032B">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103.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1) </w:t>
      </w:r>
      <w:bookmarkStart w:id="6" w:name="OLE_LINK3"/>
      <w:bookmarkStart w:id="7" w:name="OLE_LINK4"/>
      <w:r w:rsidRPr="00E042DB">
        <w:rPr>
          <w:rFonts w:ascii="Times New Roman" w:hAnsi="Times New Roman" w:cs="Times New Roman"/>
          <w:kern w:val="2"/>
          <w:sz w:val="28"/>
          <w:szCs w:val="28"/>
        </w:rPr>
        <w:t>решение администрации о предварительном согласовании предоставления земельного участка</w:t>
      </w:r>
      <w:r w:rsidRPr="00E042DB">
        <w:rPr>
          <w:rFonts w:ascii="Times New Roman" w:hAnsi="Times New Roman" w:cs="Times New Roman"/>
          <w:kern w:val="2"/>
          <w:sz w:val="28"/>
          <w:szCs w:val="28"/>
          <w:lang w:eastAsia="ru-RU"/>
        </w:rPr>
        <w:t xml:space="preserve"> в форме правового акта </w:t>
      </w:r>
      <w:bookmarkEnd w:id="6"/>
      <w:bookmarkEnd w:id="7"/>
      <w:r w:rsidRPr="00E042DB">
        <w:rPr>
          <w:rFonts w:ascii="Times New Roman" w:hAnsi="Times New Roman" w:cs="Times New Roman"/>
          <w:kern w:val="2"/>
          <w:sz w:val="28"/>
          <w:szCs w:val="28"/>
          <w:lang w:eastAsia="ru-RU"/>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 xml:space="preserve">2) </w:t>
      </w:r>
      <w:bookmarkStart w:id="8" w:name="OLE_LINK1"/>
      <w:bookmarkStart w:id="9" w:name="OLE_LINK2"/>
      <w:r w:rsidRPr="00E042DB">
        <w:rPr>
          <w:rFonts w:ascii="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Pr="00E042DB">
        <w:rPr>
          <w:rFonts w:ascii="Times New Roman" w:hAnsi="Times New Roman" w:cs="Times New Roman"/>
          <w:kern w:val="2"/>
          <w:sz w:val="28"/>
          <w:szCs w:val="28"/>
          <w:lang w:eastAsia="ru-RU"/>
        </w:rPr>
        <w:t xml:space="preserve"> в форме письма администрации об отказе в </w:t>
      </w:r>
      <w:bookmarkEnd w:id="8"/>
      <w:bookmarkEnd w:id="9"/>
      <w:r w:rsidRPr="00E042DB">
        <w:rPr>
          <w:rFonts w:ascii="Times New Roman" w:hAnsi="Times New Roman" w:cs="Times New Roman"/>
          <w:kern w:val="2"/>
          <w:sz w:val="28"/>
          <w:szCs w:val="28"/>
          <w:lang w:eastAsia="ru-RU"/>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101</w:t>
      </w:r>
      <w:r w:rsidRPr="00E042DB">
        <w:rPr>
          <w:rFonts w:ascii="Times New Roman" w:hAnsi="Times New Roman" w:cs="Times New Roman"/>
          <w:kern w:val="2"/>
          <w:sz w:val="28"/>
          <w:szCs w:val="28"/>
          <w:lang w:eastAsia="ru-RU"/>
        </w:rPr>
        <w:t xml:space="preserve">.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w:t>
      </w:r>
      <w:r w:rsidRPr="00E042DB">
        <w:rPr>
          <w:rFonts w:ascii="Times New Roman" w:hAnsi="Times New Roman" w:cs="Times New Roman"/>
          <w:kern w:val="2"/>
          <w:sz w:val="28"/>
          <w:szCs w:val="28"/>
          <w:lang w:eastAsia="ru-RU"/>
        </w:rPr>
        <w:lastRenderedPageBreak/>
        <w:t>подготовки документов обеспечивает согласование уполномоченными лицами администрации и подписание документа главой администрации.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102</w:t>
      </w:r>
      <w:r w:rsidRPr="00E042DB">
        <w:rPr>
          <w:rFonts w:ascii="Times New Roman" w:hAnsi="Times New Roman" w:cs="Times New Roman"/>
          <w:kern w:val="2"/>
          <w:sz w:val="28"/>
          <w:szCs w:val="28"/>
        </w:rPr>
        <w:t>.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872167" w:rsidRPr="00E042DB" w:rsidRDefault="00872167" w:rsidP="00F95CE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103</w:t>
      </w:r>
      <w:r w:rsidRPr="00E042DB">
        <w:rPr>
          <w:rFonts w:ascii="Times New Roman" w:hAnsi="Times New Roman" w:cs="Times New Roman"/>
          <w:kern w:val="2"/>
          <w:sz w:val="28"/>
          <w:szCs w:val="28"/>
        </w:rPr>
        <w:t xml:space="preserve">. Результатом административной процедуры является правовой акт администрации о предварительном согласовании предоставления земельного участка или </w:t>
      </w:r>
      <w:r w:rsidRPr="00E042DB">
        <w:rPr>
          <w:rFonts w:ascii="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872167" w:rsidRPr="00E042DB" w:rsidRDefault="00872167" w:rsidP="00F95CE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104</w:t>
      </w:r>
      <w:r w:rsidRPr="00E042DB">
        <w:rPr>
          <w:rFonts w:ascii="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w:t>
      </w:r>
      <w:r w:rsidRPr="00E042DB">
        <w:rPr>
          <w:rFonts w:ascii="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Pr="00E042DB" w:rsidRDefault="00872167" w:rsidP="00415D8B">
      <w:pPr>
        <w:keepNext/>
        <w:keepLines/>
        <w:autoSpaceDE w:val="0"/>
        <w:autoSpaceDN w:val="0"/>
        <w:adjustRightInd w:val="0"/>
        <w:spacing w:after="0" w:line="240" w:lineRule="auto"/>
        <w:ind w:firstLine="709"/>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 xml:space="preserve">Глава 27. Выдача (направление) заявителю результата муниципальной услуги, уведомления </w:t>
      </w:r>
      <w:r w:rsidRPr="00E042DB">
        <w:rPr>
          <w:rFonts w:ascii="Times New Roman" w:hAnsi="Times New Roman" w:cs="Times New Roman"/>
          <w:b/>
          <w:bCs/>
          <w:kern w:val="2"/>
          <w:sz w:val="28"/>
          <w:szCs w:val="28"/>
        </w:rPr>
        <w:t>об отказе в принятии заявления к рассмотрению</w:t>
      </w:r>
    </w:p>
    <w:p w:rsidR="00872167" w:rsidRPr="00E042DB" w:rsidRDefault="00872167" w:rsidP="007F422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105</w:t>
      </w:r>
      <w:r w:rsidRPr="00E042DB">
        <w:rPr>
          <w:rFonts w:ascii="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w:t>
      </w:r>
      <w:r w:rsidRPr="00E042DB">
        <w:rPr>
          <w:rFonts w:ascii="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872167" w:rsidRPr="00E042DB" w:rsidRDefault="00872167" w:rsidP="007F422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106</w:t>
      </w:r>
      <w:r w:rsidRPr="00E042DB">
        <w:rPr>
          <w:rFonts w:ascii="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w:t>
      </w:r>
      <w:r w:rsidRPr="00E042DB">
        <w:rPr>
          <w:rFonts w:ascii="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Pr="00E042DB">
        <w:rPr>
          <w:rFonts w:ascii="Times New Roman" w:hAnsi="Times New Roman" w:cs="Times New Roman"/>
          <w:kern w:val="2"/>
          <w:sz w:val="28"/>
          <w:szCs w:val="28"/>
        </w:rPr>
        <w:t>направляет заявителю указанные акты почтовым отправлением по почтовому адресу заявителя, указанному в заявлении, либо по обращению заявителя – вручает его лично.</w:t>
      </w:r>
    </w:p>
    <w:p w:rsidR="00872167" w:rsidRPr="00E042DB" w:rsidRDefault="00872167" w:rsidP="004C5289">
      <w:pPr>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Уведомление об отказе в принятии заявления к рассмотрению</w:t>
      </w:r>
      <w:r w:rsidRPr="00E042DB">
        <w:rPr>
          <w:kern w:val="2"/>
        </w:rPr>
        <w:t xml:space="preserve"> </w:t>
      </w:r>
      <w:r w:rsidRPr="00E042DB">
        <w:rPr>
          <w:rFonts w:ascii="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872167" w:rsidRPr="00E042DB" w:rsidRDefault="00872167" w:rsidP="004C5289">
      <w:pPr>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В случае подачи заявления в электронной форме уведомление об отказе в принятии заявления к рассмотрению</w:t>
      </w:r>
      <w:r w:rsidRPr="00E042DB">
        <w:rPr>
          <w:kern w:val="2"/>
        </w:rPr>
        <w:t xml:space="preserve"> </w:t>
      </w:r>
      <w:r w:rsidRPr="00E042DB">
        <w:rPr>
          <w:rFonts w:ascii="Times New Roman" w:hAnsi="Times New Roman" w:cs="Times New Roman"/>
          <w:kern w:val="2"/>
          <w:sz w:val="28"/>
          <w:szCs w:val="28"/>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107</w:t>
      </w:r>
      <w:r w:rsidRPr="00E042DB">
        <w:rPr>
          <w:rFonts w:ascii="Times New Roman" w:hAnsi="Times New Roman" w:cs="Times New Roman"/>
          <w:kern w:val="2"/>
          <w:sz w:val="28"/>
          <w:szCs w:val="28"/>
        </w:rPr>
        <w:t xml:space="preserve">. При личном получении правового акта администрации о предварительном согласовании предоставления земельного участка, </w:t>
      </w:r>
      <w:r w:rsidRPr="00E042DB">
        <w:rPr>
          <w:rFonts w:ascii="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Pr="00E042DB">
        <w:rPr>
          <w:rFonts w:ascii="Times New Roman" w:hAnsi="Times New Roman" w:cs="Times New Roman"/>
          <w:kern w:val="2"/>
          <w:sz w:val="28"/>
          <w:szCs w:val="28"/>
        </w:rPr>
        <w:t xml:space="preserve">или </w:t>
      </w:r>
      <w:r w:rsidRPr="00E042DB">
        <w:rPr>
          <w:rFonts w:ascii="Times New Roman" w:hAnsi="Times New Roman" w:cs="Times New Roman"/>
          <w:kern w:val="2"/>
          <w:sz w:val="28"/>
          <w:szCs w:val="28"/>
        </w:rPr>
        <w:lastRenderedPageBreak/>
        <w:t>уведомления об отказе в принятии заявления к рассмотрению заявитель расписывается в их получении в журнале регистраций.</w:t>
      </w:r>
    </w:p>
    <w:p w:rsidR="00872167" w:rsidRPr="00E042DB" w:rsidRDefault="00872167" w:rsidP="00E71A1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108</w:t>
      </w:r>
      <w:r w:rsidRPr="00E042DB">
        <w:rPr>
          <w:rFonts w:ascii="Times New Roman" w:hAnsi="Times New Roman" w:cs="Times New Roman"/>
          <w:kern w:val="2"/>
          <w:sz w:val="28"/>
          <w:szCs w:val="28"/>
        </w:rPr>
        <w:t xml:space="preserve">.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 </w:t>
      </w:r>
      <w:r w:rsidRPr="00E042DB">
        <w:rPr>
          <w:rFonts w:ascii="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или</w:t>
      </w:r>
      <w:r w:rsidRPr="00E042DB">
        <w:rPr>
          <w:rFonts w:ascii="Times New Roman" w:hAnsi="Times New Roman" w:cs="Times New Roman"/>
          <w:kern w:val="2"/>
          <w:sz w:val="28"/>
          <w:szCs w:val="28"/>
        </w:rPr>
        <w:t xml:space="preserve"> уведомления об отказе в принятии заявления к рассмотрению.</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109</w:t>
      </w:r>
      <w:r w:rsidRPr="00E042DB">
        <w:rPr>
          <w:rFonts w:ascii="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регистраций отметки о направлении правового акта администрации о предварительном согласовании предоставления земельного участка, </w:t>
      </w:r>
      <w:r w:rsidRPr="00E042DB">
        <w:rPr>
          <w:rFonts w:ascii="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Pr="00E042DB">
        <w:rPr>
          <w:rFonts w:ascii="Times New Roman" w:hAnsi="Times New Roman" w:cs="Times New Roman"/>
          <w:kern w:val="2"/>
          <w:sz w:val="28"/>
          <w:szCs w:val="28"/>
        </w:rPr>
        <w:t xml:space="preserve"> или о получении указанного документа лично заявителем или его представителем.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28 Исправление допущенных опечаток и ошибок в выданных</w:t>
      </w:r>
      <w:r w:rsidRPr="00E042DB">
        <w:rPr>
          <w:rFonts w:ascii="Times New Roman" w:hAnsi="Times New Roman" w:cs="Times New Roman"/>
          <w:b/>
          <w:bCs/>
          <w:kern w:val="2"/>
          <w:sz w:val="28"/>
          <w:szCs w:val="28"/>
          <w:lang w:eastAsia="ru-RU"/>
        </w:rPr>
        <w:br/>
        <w:t>в результате предоставления муниципальной услуги документах</w:t>
      </w:r>
    </w:p>
    <w:p w:rsidR="00872167" w:rsidRPr="00E042DB" w:rsidRDefault="00872167" w:rsidP="0030356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110</w:t>
      </w:r>
      <w:r w:rsidRPr="00E042DB">
        <w:rPr>
          <w:rFonts w:ascii="Times New Roman" w:hAnsi="Times New Roman" w:cs="Times New Roman"/>
          <w:kern w:val="2"/>
          <w:sz w:val="28"/>
          <w:szCs w:val="28"/>
          <w:lang w:eastAsia="ru-RU"/>
        </w:rPr>
        <w:t xml:space="preserve">. Основанием для исправления допущенных опечаток и ошибок в выданном </w:t>
      </w:r>
      <w:r w:rsidRPr="00E042DB">
        <w:rPr>
          <w:rFonts w:ascii="Times New Roman" w:hAnsi="Times New Roman" w:cs="Times New Roman"/>
          <w:kern w:val="2"/>
          <w:sz w:val="28"/>
          <w:szCs w:val="28"/>
        </w:rPr>
        <w:t xml:space="preserve">правовом акте администрации о предварительном согласовании предоставления земельного участка или </w:t>
      </w:r>
      <w:r w:rsidRPr="00E042DB">
        <w:rPr>
          <w:rFonts w:ascii="Times New Roman" w:hAnsi="Times New Roman" w:cs="Times New Roman"/>
          <w:kern w:val="2"/>
          <w:sz w:val="28"/>
          <w:szCs w:val="28"/>
          <w:lang w:eastAsia="ru-RU"/>
        </w:rPr>
        <w:t>письме администрации об отказе в предварительном согласовании предоставления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111</w:t>
      </w:r>
      <w:r w:rsidRPr="00E042DB">
        <w:rPr>
          <w:rFonts w:ascii="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112</w:t>
      </w:r>
      <w:r w:rsidRPr="00E042DB">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113</w:t>
      </w:r>
      <w:r w:rsidRPr="00E042DB">
        <w:rPr>
          <w:rFonts w:ascii="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об исправлении технической ошибки;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об отсутствии технической ошибки.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114</w:t>
      </w:r>
      <w:r w:rsidRPr="00E042DB">
        <w:rPr>
          <w:rFonts w:ascii="Times New Roman" w:hAnsi="Times New Roman" w:cs="Times New Roman"/>
          <w:kern w:val="2"/>
          <w:sz w:val="28"/>
          <w:szCs w:val="28"/>
          <w:lang w:eastAsia="ru-RU"/>
        </w:rPr>
        <w:t>. Критерием принятия решения, указанного в пункте 116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115</w:t>
      </w:r>
      <w:r w:rsidRPr="00E042DB">
        <w:rPr>
          <w:rFonts w:ascii="Times New Roman" w:hAnsi="Times New Roman" w:cs="Times New Roman"/>
          <w:kern w:val="2"/>
          <w:sz w:val="28"/>
          <w:szCs w:val="28"/>
          <w:lang w:eastAsia="ru-RU"/>
        </w:rPr>
        <w:t xml:space="preserve"> В случае</w:t>
      </w:r>
      <w:r>
        <w:rPr>
          <w:rFonts w:ascii="Times New Roman" w:hAnsi="Times New Roman" w:cs="Times New Roman"/>
          <w:kern w:val="2"/>
          <w:sz w:val="28"/>
          <w:szCs w:val="28"/>
          <w:lang w:eastAsia="ru-RU"/>
        </w:rPr>
        <w:t>,</w:t>
      </w:r>
      <w:r w:rsidRPr="00E042DB">
        <w:rPr>
          <w:rFonts w:ascii="Times New Roman" w:hAnsi="Times New Roman" w:cs="Times New Roman"/>
          <w:kern w:val="2"/>
          <w:sz w:val="28"/>
          <w:szCs w:val="28"/>
          <w:lang w:eastAsia="ru-RU"/>
        </w:rPr>
        <w:t xml:space="preserve"> принятия решения, указанного в подпункте 1 пункта 123 настоящего административного регламента, должностное лицо администрации, </w:t>
      </w:r>
      <w:r w:rsidRPr="00E042DB">
        <w:rPr>
          <w:rFonts w:ascii="Times New Roman" w:hAnsi="Times New Roman" w:cs="Times New Roman"/>
          <w:kern w:val="2"/>
          <w:sz w:val="28"/>
          <w:szCs w:val="28"/>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116</w:t>
      </w:r>
      <w:r w:rsidRPr="00E042DB">
        <w:rPr>
          <w:rFonts w:ascii="Times New Roman" w:hAnsi="Times New Roman" w:cs="Times New Roman"/>
          <w:kern w:val="2"/>
          <w:sz w:val="28"/>
          <w:szCs w:val="28"/>
          <w:lang w:eastAsia="ru-RU"/>
        </w:rPr>
        <w:t>.</w:t>
      </w:r>
      <w:r w:rsidRPr="00E042DB">
        <w:rPr>
          <w:kern w:val="2"/>
        </w:rPr>
        <w:t xml:space="preserve"> </w:t>
      </w:r>
      <w:r w:rsidRPr="00E042DB">
        <w:rPr>
          <w:rFonts w:ascii="Times New Roman" w:hAnsi="Times New Roman" w:cs="Times New Roman"/>
          <w:kern w:val="2"/>
          <w:sz w:val="28"/>
          <w:szCs w:val="28"/>
          <w:lang w:eastAsia="ru-RU"/>
        </w:rPr>
        <w:t>В случае принятия решения, ука</w:t>
      </w:r>
      <w:r>
        <w:rPr>
          <w:rFonts w:ascii="Times New Roman" w:hAnsi="Times New Roman" w:cs="Times New Roman"/>
          <w:kern w:val="2"/>
          <w:sz w:val="28"/>
          <w:szCs w:val="28"/>
          <w:lang w:eastAsia="ru-RU"/>
        </w:rPr>
        <w:t>занного в подпункте 2 пункта 119</w:t>
      </w:r>
      <w:r w:rsidRPr="00E042DB">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117</w:t>
      </w:r>
      <w:r w:rsidRPr="00E042DB">
        <w:rPr>
          <w:rFonts w:ascii="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118</w:t>
      </w:r>
      <w:r w:rsidRPr="00E042DB">
        <w:rPr>
          <w:rFonts w:ascii="Times New Roman" w:hAnsi="Times New Roman" w:cs="Times New Roman"/>
          <w:kern w:val="2"/>
          <w:sz w:val="28"/>
          <w:szCs w:val="28"/>
          <w:lang w:eastAsia="ru-RU"/>
        </w:rPr>
        <w:t>. Глава администрации в течение 1 рабочего дня после подписания до</w:t>
      </w:r>
      <w:r>
        <w:rPr>
          <w:rFonts w:ascii="Times New Roman" w:hAnsi="Times New Roman" w:cs="Times New Roman"/>
          <w:kern w:val="2"/>
          <w:sz w:val="28"/>
          <w:szCs w:val="28"/>
          <w:lang w:eastAsia="ru-RU"/>
        </w:rPr>
        <w:t>кумента, указанного в пункте 119</w:t>
      </w:r>
      <w:r w:rsidRPr="00E042DB">
        <w:rPr>
          <w:rFonts w:ascii="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119</w:t>
      </w:r>
      <w:r w:rsidRPr="00E042DB">
        <w:rPr>
          <w:rFonts w:ascii="Times New Roman" w:hAnsi="Times New Roman" w:cs="Times New Roman"/>
          <w:kern w:val="2"/>
          <w:sz w:val="28"/>
          <w:szCs w:val="28"/>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w:t>
      </w:r>
      <w:r>
        <w:rPr>
          <w:rFonts w:ascii="Times New Roman" w:hAnsi="Times New Roman" w:cs="Times New Roman"/>
          <w:kern w:val="2"/>
          <w:sz w:val="28"/>
          <w:szCs w:val="28"/>
          <w:lang w:eastAsia="ru-RU"/>
        </w:rPr>
        <w:t>кумента, указанного в пункте 119</w:t>
      </w:r>
      <w:r w:rsidRPr="00E042DB">
        <w:rPr>
          <w:rFonts w:ascii="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72167" w:rsidRPr="00E042DB" w:rsidRDefault="00872167" w:rsidP="0034243B">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120</w:t>
      </w:r>
      <w:r w:rsidRPr="00E042DB">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72167" w:rsidRPr="00E042DB" w:rsidRDefault="00872167" w:rsidP="004C5289">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72167" w:rsidRPr="00E042DB" w:rsidRDefault="00872167" w:rsidP="00662BE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121</w:t>
      </w:r>
      <w:r w:rsidRPr="00E042DB">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Pr="00E042DB">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регистраций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72167" w:rsidRPr="00E042DB" w:rsidRDefault="00872167" w:rsidP="00662BEA">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872167" w:rsidRPr="00E042DB" w:rsidRDefault="00872167" w:rsidP="004C5289">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bookmarkStart w:id="10" w:name="Par413"/>
      <w:bookmarkEnd w:id="10"/>
      <w:r w:rsidRPr="00E042DB">
        <w:rPr>
          <w:rFonts w:ascii="Times New Roman" w:hAnsi="Times New Roman" w:cs="Times New Roman"/>
          <w:b/>
          <w:bCs/>
          <w:kern w:val="2"/>
          <w:sz w:val="28"/>
          <w:szCs w:val="28"/>
          <w:lang w:eastAsia="ru-RU"/>
        </w:rPr>
        <w:t>Глава 29. Порядок осуществления текущего контроля за соблюдением</w:t>
      </w:r>
      <w:r w:rsidRPr="00E042DB">
        <w:rPr>
          <w:rFonts w:ascii="Times New Roman" w:hAnsi="Times New Roman" w:cs="Times New Roman"/>
          <w:b/>
          <w:bCs/>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E042DB">
        <w:rPr>
          <w:rFonts w:ascii="Times New Roman" w:hAnsi="Times New Roman" w:cs="Times New Roman"/>
          <w:b/>
          <w:bCs/>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122</w:t>
      </w:r>
      <w:r w:rsidRPr="00E042DB">
        <w:rPr>
          <w:rFonts w:ascii="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Pr>
          <w:rFonts w:ascii="Times New Roman" w:hAnsi="Times New Roman" w:cs="Times New Roman"/>
          <w:kern w:val="2"/>
          <w:sz w:val="28"/>
          <w:szCs w:val="28"/>
          <w:lang w:eastAsia="ko-KR"/>
        </w:rPr>
        <w:t>,</w:t>
      </w:r>
      <w:r w:rsidRPr="00E042DB">
        <w:rPr>
          <w:rFonts w:ascii="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Pr>
          <w:rFonts w:ascii="Times New Roman" w:hAnsi="Times New Roman" w:cs="Times New Roman"/>
          <w:kern w:val="2"/>
          <w:sz w:val="28"/>
          <w:szCs w:val="28"/>
          <w:lang w:eastAsia="ko-KR"/>
        </w:rPr>
        <w:t>123</w:t>
      </w:r>
      <w:r w:rsidRPr="00E042DB">
        <w:rPr>
          <w:rFonts w:ascii="Times New Roman" w:hAnsi="Times New Roman" w:cs="Times New Roman"/>
          <w:kern w:val="2"/>
          <w:sz w:val="28"/>
          <w:szCs w:val="28"/>
          <w:lang w:eastAsia="ko-KR"/>
        </w:rPr>
        <w:t>. </w:t>
      </w:r>
      <w:r w:rsidRPr="00E042DB">
        <w:rPr>
          <w:rFonts w:ascii="Times New Roman" w:hAnsi="Times New Roman" w:cs="Times New Roman"/>
          <w:color w:val="000000"/>
          <w:kern w:val="2"/>
          <w:sz w:val="28"/>
          <w:szCs w:val="28"/>
          <w:lang w:eastAsia="ru-RU"/>
        </w:rPr>
        <w:t>Основными задачами текущего контроля являются:</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124</w:t>
      </w:r>
      <w:r w:rsidRPr="00E042DB">
        <w:rPr>
          <w:rFonts w:ascii="Times New Roman" w:hAnsi="Times New Roman" w:cs="Times New Roman"/>
          <w:kern w:val="2"/>
          <w:sz w:val="28"/>
          <w:szCs w:val="28"/>
          <w:lang w:eastAsia="ko-KR"/>
        </w:rPr>
        <w:t>. Текущий контроль осуществляется на постоянной основе.</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30. Порядок и периодичность осуществления плановых</w:t>
      </w:r>
      <w:r w:rsidRPr="00E042DB">
        <w:rPr>
          <w:rFonts w:ascii="Times New Roman" w:hAnsi="Times New Roman" w:cs="Times New Roman"/>
          <w:b/>
          <w:bCs/>
          <w:kern w:val="2"/>
          <w:sz w:val="28"/>
          <w:szCs w:val="28"/>
          <w:lang w:eastAsia="ru-RU"/>
        </w:rPr>
        <w:br/>
        <w:t>и внеплановых проверок полноты и качества предоставления</w:t>
      </w:r>
      <w:r w:rsidRPr="00E042DB">
        <w:rPr>
          <w:rFonts w:ascii="Times New Roman" w:hAnsi="Times New Roman" w:cs="Times New Roman"/>
          <w:b/>
          <w:bCs/>
          <w:kern w:val="2"/>
          <w:sz w:val="28"/>
          <w:szCs w:val="28"/>
          <w:lang w:eastAsia="ru-RU"/>
        </w:rPr>
        <w:br/>
        <w:t>муниципальной услуги, в том числе порядок и формы контроля</w:t>
      </w:r>
      <w:r w:rsidRPr="00E042DB">
        <w:rPr>
          <w:rFonts w:ascii="Times New Roman" w:hAnsi="Times New Roman" w:cs="Times New Roman"/>
          <w:b/>
          <w:bCs/>
          <w:kern w:val="2"/>
          <w:sz w:val="28"/>
          <w:szCs w:val="28"/>
          <w:lang w:eastAsia="ru-RU"/>
        </w:rPr>
        <w:br/>
        <w:t>за полнотой и качеством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125</w:t>
      </w:r>
      <w:r w:rsidRPr="00E042DB">
        <w:rPr>
          <w:rFonts w:ascii="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72167" w:rsidRPr="00E042DB" w:rsidRDefault="00872167" w:rsidP="004C5289">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11" w:name="Par427"/>
      <w:bookmarkEnd w:id="11"/>
      <w:r>
        <w:rPr>
          <w:rFonts w:ascii="Times New Roman" w:hAnsi="Times New Roman" w:cs="Times New Roman"/>
          <w:color w:val="000000"/>
          <w:kern w:val="2"/>
          <w:sz w:val="28"/>
          <w:szCs w:val="28"/>
          <w:lang w:eastAsia="ru-RU"/>
        </w:rPr>
        <w:t>126</w:t>
      </w:r>
      <w:r w:rsidRPr="00E042DB">
        <w:rPr>
          <w:rFonts w:ascii="Times New Roman" w:hAnsi="Times New Roman" w:cs="Times New Roman"/>
          <w:color w:val="000000"/>
          <w:kern w:val="2"/>
          <w:sz w:val="28"/>
          <w:szCs w:val="28"/>
          <w:lang w:eastAsia="ru-RU"/>
        </w:rPr>
        <w:t>. Плановые поверки осуществляются на основании пл</w:t>
      </w:r>
      <w:r w:rsidRPr="00E042DB">
        <w:rPr>
          <w:rFonts w:ascii="Times New Roman" w:hAnsi="Times New Roman" w:cs="Times New Roman"/>
          <w:kern w:val="2"/>
          <w:sz w:val="28"/>
          <w:szCs w:val="28"/>
          <w:lang w:eastAsia="ru-RU"/>
        </w:rPr>
        <w:t>анов работы администрации.</w:t>
      </w:r>
    </w:p>
    <w:p w:rsidR="00872167" w:rsidRPr="00E042DB" w:rsidRDefault="00872167" w:rsidP="004C5289">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E042DB">
        <w:rPr>
          <w:rFonts w:ascii="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042DB">
        <w:rPr>
          <w:rFonts w:ascii="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872167" w:rsidRPr="00E042DB" w:rsidRDefault="00872167" w:rsidP="004C5289">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Pr>
          <w:rFonts w:ascii="Times New Roman" w:hAnsi="Times New Roman" w:cs="Times New Roman"/>
          <w:color w:val="000000"/>
          <w:kern w:val="2"/>
          <w:sz w:val="28"/>
          <w:szCs w:val="28"/>
          <w:lang w:eastAsia="ru-RU"/>
        </w:rPr>
        <w:t>127</w:t>
      </w:r>
      <w:r w:rsidRPr="00E042DB">
        <w:rPr>
          <w:rFonts w:ascii="Times New Roman" w:hAnsi="Times New Roman" w:cs="Times New Roman"/>
          <w:color w:val="000000"/>
          <w:kern w:val="2"/>
          <w:sz w:val="28"/>
          <w:szCs w:val="28"/>
          <w:lang w:eastAsia="ru-RU"/>
        </w:rPr>
        <w:t>. Контроль за полн</w:t>
      </w:r>
      <w:r w:rsidRPr="00E042DB">
        <w:rPr>
          <w:rFonts w:ascii="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E042DB">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72167" w:rsidRPr="00E042DB" w:rsidRDefault="00872167" w:rsidP="004C5289">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Pr>
          <w:rFonts w:ascii="Times New Roman" w:hAnsi="Times New Roman" w:cs="Times New Roman"/>
          <w:color w:val="000000"/>
          <w:kern w:val="2"/>
          <w:sz w:val="28"/>
          <w:szCs w:val="28"/>
          <w:lang w:eastAsia="ru-RU"/>
        </w:rPr>
        <w:t>128</w:t>
      </w:r>
      <w:r w:rsidRPr="00E042DB">
        <w:rPr>
          <w:rFonts w:ascii="Times New Roman" w:hAnsi="Times New Roman" w:cs="Times New Roman"/>
          <w:color w:val="000000"/>
          <w:kern w:val="2"/>
          <w:sz w:val="28"/>
          <w:szCs w:val="28"/>
          <w:lang w:eastAsia="ru-RU"/>
        </w:rPr>
        <w:t>. Срок проведения проверки и оформле</w:t>
      </w:r>
      <w:r w:rsidRPr="00E042DB">
        <w:rPr>
          <w:rFonts w:ascii="Times New Roman" w:hAnsi="Times New Roman" w:cs="Times New Roman"/>
          <w:kern w:val="2"/>
          <w:sz w:val="28"/>
          <w:szCs w:val="28"/>
          <w:lang w:eastAsia="ru-RU"/>
        </w:rPr>
        <w:t>ния акта провер</w:t>
      </w:r>
      <w:r w:rsidRPr="00E042DB">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872167" w:rsidRPr="00E042DB" w:rsidRDefault="00872167" w:rsidP="0061537A">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color w:val="000000"/>
          <w:kern w:val="2"/>
          <w:sz w:val="28"/>
          <w:szCs w:val="28"/>
          <w:lang w:eastAsia="ru-RU"/>
        </w:rPr>
        <w:lastRenderedPageBreak/>
        <w:t>В случае поступления жалобы на решения, действия (бездействие) должностных лиц админист</w:t>
      </w:r>
      <w:r w:rsidRPr="00E042DB">
        <w:rPr>
          <w:rFonts w:ascii="Times New Roman" w:hAnsi="Times New Roman" w:cs="Times New Roman"/>
          <w:kern w:val="2"/>
          <w:sz w:val="28"/>
          <w:szCs w:val="28"/>
          <w:lang w:eastAsia="ru-RU"/>
        </w:rPr>
        <w:t>рации при предоставлении муниципальной услуги глава администрации в целях ор</w:t>
      </w:r>
      <w:r w:rsidRPr="00E042DB">
        <w:rPr>
          <w:rFonts w:ascii="Times New Roman" w:hAnsi="Times New Roman" w:cs="Times New Roman"/>
          <w:color w:val="000000"/>
          <w:kern w:val="2"/>
          <w:sz w:val="28"/>
          <w:szCs w:val="28"/>
          <w:lang w:eastAsia="ru-RU"/>
        </w:rPr>
        <w:t>ганизации и проведения внеплановой пров</w:t>
      </w:r>
      <w:r w:rsidRPr="00E042DB">
        <w:rPr>
          <w:rFonts w:ascii="Times New Roman" w:hAnsi="Times New Roman" w:cs="Times New Roman"/>
          <w:kern w:val="2"/>
          <w:sz w:val="28"/>
          <w:szCs w:val="2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E042DB">
        <w:rPr>
          <w:rFonts w:ascii="Times New Roman" w:hAnsi="Times New Roman" w:cs="Times New Roman"/>
          <w:kern w:val="2"/>
          <w:sz w:val="28"/>
          <w:szCs w:val="28"/>
          <w:vertAlign w:val="superscript"/>
          <w:lang w:eastAsia="ru-RU"/>
        </w:rPr>
        <w:t>2</w:t>
      </w:r>
      <w:r w:rsidRPr="00E042DB">
        <w:rPr>
          <w:rFonts w:ascii="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872167" w:rsidRPr="00E042DB" w:rsidRDefault="00872167" w:rsidP="0061537A">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bookmarkStart w:id="12" w:name="Par439"/>
      <w:bookmarkEnd w:id="12"/>
      <w:r w:rsidRPr="00E042DB">
        <w:rPr>
          <w:rFonts w:ascii="Times New Roman" w:hAnsi="Times New Roman" w:cs="Times New Roman"/>
          <w:b/>
          <w:bCs/>
          <w:kern w:val="2"/>
          <w:sz w:val="28"/>
          <w:szCs w:val="28"/>
          <w:lang w:eastAsia="ru-RU"/>
        </w:rPr>
        <w:t>Глава 31. Ответственность должностных лиц администрации</w:t>
      </w:r>
      <w:r w:rsidRPr="00E042DB">
        <w:rPr>
          <w:rFonts w:ascii="Times New Roman" w:hAnsi="Times New Roman" w:cs="Times New Roman"/>
          <w:b/>
          <w:bCs/>
          <w:kern w:val="2"/>
          <w:sz w:val="28"/>
          <w:szCs w:val="28"/>
          <w:lang w:eastAsia="ru-RU"/>
        </w:rPr>
        <w:br/>
        <w:t>за решения и действия (бездействие), принимаемые (осуществляемые)</w:t>
      </w:r>
      <w:r w:rsidRPr="00E042DB">
        <w:rPr>
          <w:rFonts w:ascii="Times New Roman" w:hAnsi="Times New Roman" w:cs="Times New Roman"/>
          <w:b/>
          <w:bCs/>
          <w:kern w:val="2"/>
          <w:sz w:val="28"/>
          <w:szCs w:val="28"/>
          <w:lang w:eastAsia="ru-RU"/>
        </w:rPr>
        <w:br/>
        <w:t>ими в ходе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129</w:t>
      </w:r>
      <w:r w:rsidRPr="00E042DB">
        <w:rPr>
          <w:rFonts w:ascii="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130</w:t>
      </w:r>
      <w:r w:rsidRPr="00E042DB">
        <w:rPr>
          <w:rFonts w:ascii="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872167" w:rsidRPr="00E042DB" w:rsidRDefault="00872167" w:rsidP="004C5289">
      <w:pPr>
        <w:keepNext/>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bookmarkStart w:id="13" w:name="Par447"/>
      <w:bookmarkEnd w:id="13"/>
      <w:r w:rsidRPr="00E042DB">
        <w:rPr>
          <w:rFonts w:ascii="Times New Roman" w:hAnsi="Times New Roman" w:cs="Times New Roman"/>
          <w:b/>
          <w:bCs/>
          <w:kern w:val="2"/>
          <w:sz w:val="28"/>
          <w:szCs w:val="28"/>
          <w:lang w:eastAsia="ru-RU"/>
        </w:rPr>
        <w:t>Глава 32. Положения, характеризующие требования к порядку</w:t>
      </w:r>
      <w:r w:rsidRPr="00E042DB">
        <w:rPr>
          <w:rFonts w:ascii="Times New Roman" w:hAnsi="Times New Roman" w:cs="Times New Roman"/>
          <w:b/>
          <w:bCs/>
          <w:kern w:val="2"/>
          <w:sz w:val="28"/>
          <w:szCs w:val="28"/>
          <w:lang w:eastAsia="ru-RU"/>
        </w:rPr>
        <w:br/>
        <w:t>и формам контроля за предоставлением муниципальной услуги,</w:t>
      </w:r>
      <w:r w:rsidRPr="00E042DB">
        <w:rPr>
          <w:rFonts w:ascii="Times New Roman" w:hAnsi="Times New Roman" w:cs="Times New Roman"/>
          <w:b/>
          <w:bCs/>
          <w:kern w:val="2"/>
          <w:sz w:val="28"/>
          <w:szCs w:val="28"/>
          <w:lang w:eastAsia="ru-RU"/>
        </w:rPr>
        <w:br/>
        <w:t>в том числе со стороны граждан, их объединений и организаций</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ko-KR"/>
        </w:rPr>
        <w:t>131</w:t>
      </w:r>
      <w:r w:rsidRPr="00E042DB">
        <w:rPr>
          <w:rFonts w:ascii="Times New Roman" w:hAnsi="Times New Roman" w:cs="Times New Roman"/>
          <w:kern w:val="2"/>
          <w:sz w:val="28"/>
          <w:szCs w:val="28"/>
          <w:lang w:eastAsia="ko-KR"/>
        </w:rPr>
        <w:t>. </w:t>
      </w:r>
      <w:r w:rsidRPr="00E042DB">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3) некорректного поведения должностных лиц</w:t>
      </w:r>
      <w:r w:rsidRPr="00E042DB">
        <w:rPr>
          <w:rFonts w:ascii="Times New Roman" w:hAnsi="Times New Roman" w:cs="Times New Roman"/>
          <w:kern w:val="2"/>
          <w:sz w:val="28"/>
          <w:szCs w:val="28"/>
          <w:lang w:eastAsia="ko-KR"/>
        </w:rPr>
        <w:t xml:space="preserve"> администрации</w:t>
      </w:r>
      <w:r w:rsidRPr="00E042DB">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132</w:t>
      </w:r>
      <w:r w:rsidRPr="00E042DB">
        <w:rPr>
          <w:rFonts w:ascii="Times New Roman" w:hAnsi="Times New Roman" w:cs="Times New Roman"/>
          <w:kern w:val="2"/>
          <w:sz w:val="28"/>
          <w:szCs w:val="28"/>
          <w:lang w:eastAsia="ru-RU"/>
        </w:rPr>
        <w:t>. Ин</w:t>
      </w:r>
      <w:r>
        <w:rPr>
          <w:rFonts w:ascii="Times New Roman" w:hAnsi="Times New Roman" w:cs="Times New Roman"/>
          <w:kern w:val="2"/>
          <w:sz w:val="28"/>
          <w:szCs w:val="28"/>
          <w:lang w:eastAsia="ru-RU"/>
        </w:rPr>
        <w:t>формацию, указанную в пункте 131</w:t>
      </w:r>
      <w:r w:rsidRPr="00E042DB">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133</w:t>
      </w:r>
      <w:r w:rsidRPr="00E042DB">
        <w:rPr>
          <w:rFonts w:ascii="Times New Roman" w:hAnsi="Times New Roman" w:cs="Times New Roman"/>
          <w:kern w:val="2"/>
          <w:sz w:val="28"/>
          <w:szCs w:val="28"/>
          <w:lang w:eastAsia="ko-KR"/>
        </w:rPr>
        <w:t xml:space="preserve">. </w:t>
      </w:r>
      <w:r w:rsidRPr="00E042DB">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ч). При поступлении обращения после 16-00 ч его регистрация происходит следующим рабочим днем.</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E042DB">
        <w:rPr>
          <w:rFonts w:ascii="Times New Roman" w:hAnsi="Times New Roman" w:cs="Times New Roman"/>
          <w:kern w:val="2"/>
          <w:sz w:val="28"/>
          <w:szCs w:val="28"/>
          <w:lang w:eastAsia="ru-RU"/>
        </w:rPr>
        <w:lastRenderedPageBreak/>
        <w:t>РАЗДЕЛ V. ДОСУДЕБНЫЙ (ВНЕСУДЕБНЫЙ) ПОРЯДОК</w:t>
      </w:r>
      <w:r w:rsidRPr="00E042DB">
        <w:rPr>
          <w:rFonts w:ascii="Times New Roman" w:hAnsi="Times New Roman" w:cs="Times New Roman"/>
          <w:kern w:val="2"/>
          <w:sz w:val="28"/>
          <w:szCs w:val="28"/>
          <w:lang w:eastAsia="ru-RU"/>
        </w:rPr>
        <w:br/>
        <w:t>ОБЖАЛОВАНИЯ РЕШЕНИЙ И ДЕЙСТВИЙ (БЕЗДЕЙСТВИЯ)</w:t>
      </w:r>
      <w:r w:rsidRPr="00E042DB">
        <w:rPr>
          <w:rFonts w:ascii="Times New Roman" w:hAnsi="Times New Roman" w:cs="Times New Roman"/>
          <w:kern w:val="2"/>
          <w:sz w:val="28"/>
          <w:szCs w:val="28"/>
          <w:lang w:eastAsia="ru-RU"/>
        </w:rPr>
        <w:br/>
        <w:t>АДМИНИСТРАЦИИ, ЛИБО ЕЕ МУНИЦИПАЛЬНОГО</w:t>
      </w:r>
      <w:r w:rsidRPr="00E042DB">
        <w:rPr>
          <w:rFonts w:ascii="Times New Roman" w:hAnsi="Times New Roman" w:cs="Times New Roman"/>
          <w:kern w:val="2"/>
          <w:sz w:val="28"/>
          <w:szCs w:val="28"/>
          <w:lang w:eastAsia="ru-RU"/>
        </w:rPr>
        <w:br/>
        <w:t>СЛУЖАЩЕГО, МФЦ, РАБОТНИКА МФЦ</w:t>
      </w:r>
    </w:p>
    <w:p w:rsidR="00872167" w:rsidRPr="00E042DB" w:rsidRDefault="00872167" w:rsidP="00B45BD6">
      <w:pPr>
        <w:keepNext/>
        <w:keepLines/>
        <w:autoSpaceDE w:val="0"/>
        <w:autoSpaceDN w:val="0"/>
        <w:adjustRightInd w:val="0"/>
        <w:spacing w:after="0" w:line="240" w:lineRule="auto"/>
        <w:outlineLvl w:val="2"/>
        <w:rPr>
          <w:rFonts w:ascii="Times New Roman" w:hAnsi="Times New Roman" w:cs="Times New Roman"/>
          <w:kern w:val="2"/>
          <w:sz w:val="28"/>
          <w:szCs w:val="28"/>
          <w:lang w:eastAsia="ru-RU"/>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33. Информация для заинтересованных лиц</w:t>
      </w:r>
      <w:r w:rsidRPr="00E042DB">
        <w:rPr>
          <w:rFonts w:ascii="Times New Roman" w:hAnsi="Times New Roman" w:cs="Times New Roman"/>
          <w:b/>
          <w:bCs/>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E042DB">
        <w:rPr>
          <w:rFonts w:ascii="Times New Roman" w:hAnsi="Times New Roman" w:cs="Times New Roman"/>
          <w:b/>
          <w:bCs/>
          <w:kern w:val="2"/>
          <w:sz w:val="28"/>
          <w:szCs w:val="28"/>
          <w:lang w:eastAsia="ru-RU"/>
        </w:rPr>
        <w:br/>
        <w:t>в ходе предоставления муниципальной услуги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134</w:t>
      </w:r>
      <w:r w:rsidRPr="00E042DB">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135</w:t>
      </w:r>
      <w:r w:rsidRPr="00E042DB">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2) нарушение срока предоставления муниципальной услуги;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5) отказ в предоставлении муниципальной услуги;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E042DB">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E042DB">
        <w:rPr>
          <w:rFonts w:ascii="Times New Roman" w:hAnsi="Times New Roman" w:cs="Times New Roman"/>
          <w:color w:val="00B050"/>
          <w:kern w:val="2"/>
          <w:sz w:val="28"/>
          <w:szCs w:val="28"/>
        </w:rPr>
        <w:t>;</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E042DB">
        <w:rPr>
          <w:rFonts w:ascii="Times New Roman" w:hAnsi="Times New Roman" w:cs="Times New Roman"/>
          <w:kern w:val="2"/>
          <w:sz w:val="28"/>
          <w:szCs w:val="28"/>
        </w:rPr>
        <w:lastRenderedPageBreak/>
        <w:t>пунктом 4 части 1 статьи 7 Федерального закона</w:t>
      </w:r>
      <w:r>
        <w:rPr>
          <w:rFonts w:ascii="Times New Roman" w:hAnsi="Times New Roman" w:cs="Times New Roman"/>
          <w:kern w:val="2"/>
          <w:sz w:val="28"/>
          <w:szCs w:val="28"/>
        </w:rPr>
        <w:t xml:space="preserve"> </w:t>
      </w:r>
      <w:r w:rsidRPr="00E042DB">
        <w:rPr>
          <w:rFonts w:ascii="Times New Roman" w:hAnsi="Times New Roman" w:cs="Times New Roman"/>
          <w:kern w:val="2"/>
          <w:sz w:val="28"/>
          <w:szCs w:val="28"/>
        </w:rPr>
        <w:t>от 27 июля 2010 года № 210</w:t>
      </w:r>
      <w:r w:rsidRPr="00E042DB">
        <w:rPr>
          <w:rFonts w:ascii="Times New Roman" w:hAnsi="Times New Roman" w:cs="Times New Roman"/>
          <w:kern w:val="2"/>
          <w:sz w:val="28"/>
          <w:szCs w:val="28"/>
        </w:rPr>
        <w:noBreakHyphen/>
        <w:t>ФЗ</w:t>
      </w:r>
      <w:r w:rsidRPr="00E042DB">
        <w:rPr>
          <w:rFonts w:ascii="Times New Roman" w:hAnsi="Times New Roman" w:cs="Times New Roman"/>
          <w:kern w:val="2"/>
          <w:sz w:val="28"/>
          <w:szCs w:val="28"/>
          <w:lang w:eastAsia="ru-RU"/>
        </w:rPr>
        <w:t xml:space="preserve"> </w:t>
      </w:r>
      <w:r w:rsidRPr="00E042DB">
        <w:rPr>
          <w:rFonts w:ascii="Times New Roman" w:hAnsi="Times New Roman" w:cs="Times New Roman"/>
          <w:kern w:val="2"/>
          <w:sz w:val="28"/>
          <w:szCs w:val="28"/>
        </w:rPr>
        <w:t>«Об организации предоставления государственных и муниципальных услуг».</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136</w:t>
      </w:r>
      <w:r w:rsidRPr="00E042DB">
        <w:rPr>
          <w:rFonts w:ascii="Times New Roman" w:hAnsi="Times New Roman" w:cs="Times New Roman"/>
          <w:kern w:val="2"/>
          <w:sz w:val="28"/>
          <w:szCs w:val="28"/>
        </w:rPr>
        <w:t>. В случаях, указанных в подпу</w:t>
      </w:r>
      <w:r>
        <w:rPr>
          <w:rFonts w:ascii="Times New Roman" w:hAnsi="Times New Roman" w:cs="Times New Roman"/>
          <w:kern w:val="2"/>
          <w:sz w:val="28"/>
          <w:szCs w:val="28"/>
        </w:rPr>
        <w:t>нктах 2, 5, 7, 9 и 10 пункта 135</w:t>
      </w:r>
      <w:r w:rsidRPr="00E042DB">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137</w:t>
      </w:r>
      <w:r w:rsidRPr="00E042DB">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E042DB">
        <w:rPr>
          <w:rFonts w:ascii="Times New Roman" w:hAnsi="Times New Roman" w:cs="Times New Roman"/>
          <w:kern w:val="2"/>
          <w:sz w:val="28"/>
          <w:szCs w:val="28"/>
          <w:vertAlign w:val="superscript"/>
        </w:rPr>
        <w:t>2</w:t>
      </w:r>
      <w:r w:rsidRPr="00E042DB">
        <w:rPr>
          <w:rFonts w:ascii="Times New Roman" w:hAnsi="Times New Roman" w:cs="Times New Roman"/>
          <w:kern w:val="2"/>
          <w:sz w:val="28"/>
          <w:szCs w:val="28"/>
        </w:rPr>
        <w:t xml:space="preserve"> Федерального закона от 27 июля 2010 года № 210</w:t>
      </w:r>
      <w:r w:rsidRPr="00E042DB">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872167" w:rsidRPr="00E042DB" w:rsidRDefault="00872167"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34. Органы государственной власти, органы местного</w:t>
      </w:r>
      <w:r w:rsidRPr="00E042DB">
        <w:rPr>
          <w:rFonts w:ascii="Times New Roman" w:hAnsi="Times New Roman" w:cs="Times New Roman"/>
          <w:b/>
          <w:bCs/>
          <w:kern w:val="2"/>
          <w:sz w:val="28"/>
          <w:szCs w:val="28"/>
          <w:lang w:eastAsia="ru-RU"/>
        </w:rPr>
        <w:br/>
        <w:t>самоуправления, организации и уполномоченные на рассмотрение</w:t>
      </w:r>
      <w:r w:rsidRPr="00E042DB">
        <w:rPr>
          <w:rFonts w:ascii="Times New Roman" w:hAnsi="Times New Roman" w:cs="Times New Roman"/>
          <w:b/>
          <w:bCs/>
          <w:kern w:val="2"/>
          <w:sz w:val="28"/>
          <w:szCs w:val="28"/>
          <w:lang w:eastAsia="ru-RU"/>
        </w:rPr>
        <w:br/>
        <w:t>жалобы лица, которым может быть направлена жалоба заявителя</w:t>
      </w:r>
      <w:r w:rsidRPr="00E042DB">
        <w:rPr>
          <w:rFonts w:ascii="Times New Roman" w:hAnsi="Times New Roman" w:cs="Times New Roman"/>
          <w:b/>
          <w:bCs/>
          <w:kern w:val="2"/>
          <w:sz w:val="28"/>
          <w:szCs w:val="28"/>
          <w:lang w:eastAsia="ru-RU"/>
        </w:rPr>
        <w:br/>
        <w:t>в досудебном (внесудебном) порядке</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138</w:t>
      </w:r>
      <w:r w:rsidRPr="00E042DB">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139</w:t>
      </w:r>
      <w:r w:rsidRPr="00E042DB">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872167" w:rsidRPr="00E042DB" w:rsidRDefault="00872167"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872167" w:rsidRPr="00E042DB" w:rsidRDefault="00872167"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8"/>
          <w:szCs w:val="28"/>
          <w:lang w:eastAsia="ru-RU"/>
        </w:rPr>
      </w:pPr>
      <w:r w:rsidRPr="00E042DB">
        <w:rPr>
          <w:rFonts w:ascii="Times New Roman" w:hAnsi="Times New Roman" w:cs="Times New Roman"/>
          <w:b/>
          <w:bCs/>
          <w:kern w:val="2"/>
          <w:sz w:val="28"/>
          <w:szCs w:val="28"/>
          <w:lang w:eastAsia="ru-RU"/>
        </w:rPr>
        <w:t>Глава 35. Способы информирования заявителей о порядке</w:t>
      </w:r>
      <w:r w:rsidRPr="00E042DB">
        <w:rPr>
          <w:rFonts w:ascii="Times New Roman" w:hAnsi="Times New Roman" w:cs="Times New Roman"/>
          <w:b/>
          <w:bCs/>
          <w:kern w:val="2"/>
          <w:sz w:val="28"/>
          <w:szCs w:val="28"/>
          <w:lang w:eastAsia="ru-RU"/>
        </w:rPr>
        <w:br/>
        <w:t>подачи и рассмотрения жалобы, в том числе с использованием</w:t>
      </w:r>
      <w:r w:rsidRPr="00E042DB">
        <w:rPr>
          <w:rFonts w:ascii="Times New Roman" w:hAnsi="Times New Roman" w:cs="Times New Roman"/>
          <w:b/>
          <w:bCs/>
          <w:kern w:val="2"/>
          <w:sz w:val="28"/>
          <w:szCs w:val="28"/>
          <w:lang w:eastAsia="ru-RU"/>
        </w:rPr>
        <w:br/>
        <w:t>единого портала государственных и муниципальных услуг (функций)</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140</w:t>
      </w:r>
      <w:r w:rsidRPr="00E042DB">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2) на официальном сайте администрации, </w:t>
      </w:r>
      <w:r w:rsidRPr="00E042DB">
        <w:rPr>
          <w:rFonts w:ascii="Times New Roman" w:hAnsi="Times New Roman" w:cs="Times New Roman"/>
          <w:kern w:val="2"/>
          <w:sz w:val="28"/>
          <w:szCs w:val="28"/>
          <w:lang w:eastAsia="ru-RU"/>
        </w:rPr>
        <w:t>по адресу</w:t>
      </w:r>
      <w:r w:rsidRPr="00E042DB">
        <w:rPr>
          <w:rFonts w:ascii="Times New Roman" w:hAnsi="Times New Roman" w:cs="Times New Roman"/>
          <w:sz w:val="28"/>
          <w:szCs w:val="28"/>
        </w:rPr>
        <w:t xml:space="preserve"> Черемховского районного муниципального образования в разделе «Поселения района», в подразделе «Каменно-Ангарское сельское поселение»</w:t>
      </w:r>
      <w:r w:rsidRPr="00E042DB">
        <w:rPr>
          <w:rFonts w:ascii="Times New Roman" w:hAnsi="Times New Roman" w:cs="Times New Roman"/>
          <w:color w:val="000000"/>
          <w:sz w:val="28"/>
          <w:szCs w:val="28"/>
        </w:rPr>
        <w:t xml:space="preserve"> </w:t>
      </w:r>
      <w:hyperlink r:id="rId10" w:history="1">
        <w:r w:rsidRPr="00E042DB">
          <w:rPr>
            <w:rStyle w:val="ad"/>
            <w:rFonts w:ascii="Times New Roman" w:hAnsi="Times New Roman" w:cs="Times New Roman"/>
            <w:sz w:val="28"/>
            <w:szCs w:val="28"/>
            <w:u w:val="none"/>
          </w:rPr>
          <w:t>www.cher.irkobl.ru</w:t>
        </w:r>
      </w:hyperlink>
      <w:r w:rsidRPr="00E042DB">
        <w:rPr>
          <w:rFonts w:ascii="Times New Roman" w:hAnsi="Times New Roman" w:cs="Times New Roman"/>
          <w:sz w:val="28"/>
          <w:szCs w:val="28"/>
        </w:rPr>
        <w:t>,</w:t>
      </w:r>
    </w:p>
    <w:p w:rsidR="00872167" w:rsidRPr="00E042DB" w:rsidRDefault="00872167" w:rsidP="00C65BCE">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rPr>
        <w:t>3) на Портале;</w:t>
      </w:r>
      <w:r w:rsidRPr="00E042DB">
        <w:rPr>
          <w:rFonts w:ascii="Times New Roman" w:hAnsi="Times New Roman" w:cs="Times New Roman"/>
          <w:kern w:val="2"/>
          <w:sz w:val="28"/>
          <w:szCs w:val="28"/>
          <w:lang w:eastAsia="ru-RU"/>
        </w:rPr>
        <w:t xml:space="preserve">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042DB">
        <w:rPr>
          <w:rFonts w:ascii="Times New Roman" w:hAnsi="Times New Roman" w:cs="Times New Roman"/>
          <w:kern w:val="2"/>
          <w:sz w:val="28"/>
          <w:szCs w:val="28"/>
          <w:lang w:val="en-US" w:eastAsia="ru-RU"/>
        </w:rPr>
        <w:t>kamenno</w:t>
      </w:r>
      <w:r w:rsidRPr="00E042DB">
        <w:rPr>
          <w:rFonts w:ascii="Times New Roman" w:hAnsi="Times New Roman" w:cs="Times New Roman"/>
          <w:kern w:val="2"/>
          <w:sz w:val="28"/>
          <w:szCs w:val="28"/>
          <w:lang w:eastAsia="ru-RU"/>
        </w:rPr>
        <w:t>-</w:t>
      </w:r>
      <w:r w:rsidRPr="00E042DB">
        <w:rPr>
          <w:rFonts w:ascii="Times New Roman" w:hAnsi="Times New Roman" w:cs="Times New Roman"/>
          <w:kern w:val="2"/>
          <w:sz w:val="28"/>
          <w:szCs w:val="28"/>
          <w:lang w:val="en-US" w:eastAsia="ru-RU"/>
        </w:rPr>
        <w:t>angarsk</w:t>
      </w:r>
      <w:r w:rsidRPr="00E042DB">
        <w:rPr>
          <w:rFonts w:ascii="Times New Roman" w:hAnsi="Times New Roman" w:cs="Times New Roman"/>
          <w:kern w:val="2"/>
          <w:sz w:val="28"/>
          <w:szCs w:val="28"/>
          <w:lang w:eastAsia="ru-RU"/>
        </w:rPr>
        <w:t>@</w:t>
      </w:r>
      <w:r w:rsidRPr="00E042DB">
        <w:rPr>
          <w:rFonts w:ascii="Times New Roman" w:hAnsi="Times New Roman" w:cs="Times New Roman"/>
          <w:kern w:val="2"/>
          <w:sz w:val="28"/>
          <w:szCs w:val="28"/>
          <w:lang w:val="en-US" w:eastAsia="ru-RU"/>
        </w:rPr>
        <w:t>yandex</w:t>
      </w:r>
      <w:r w:rsidRPr="00E042DB">
        <w:rPr>
          <w:rFonts w:ascii="Times New Roman" w:hAnsi="Times New Roman" w:cs="Times New Roman"/>
          <w:kern w:val="2"/>
          <w:sz w:val="28"/>
          <w:szCs w:val="28"/>
          <w:lang w:eastAsia="ru-RU"/>
        </w:rPr>
        <w:t>.</w:t>
      </w:r>
      <w:r w:rsidRPr="00E042DB">
        <w:rPr>
          <w:rFonts w:ascii="Times New Roman" w:hAnsi="Times New Roman" w:cs="Times New Roman"/>
          <w:kern w:val="2"/>
          <w:sz w:val="28"/>
          <w:szCs w:val="28"/>
          <w:lang w:val="en-US" w:eastAsia="ru-RU"/>
        </w:rPr>
        <w:t>ru</w:t>
      </w:r>
      <w:r w:rsidRPr="00E042DB">
        <w:rPr>
          <w:rFonts w:ascii="Times New Roman" w:hAnsi="Times New Roman" w:cs="Times New Roman"/>
          <w:kern w:val="2"/>
          <w:sz w:val="28"/>
          <w:szCs w:val="28"/>
          <w:lang w:eastAsia="ru-RU"/>
        </w:rPr>
        <w:t>;</w:t>
      </w:r>
    </w:p>
    <w:p w:rsidR="00872167" w:rsidRPr="00E042DB" w:rsidRDefault="00872167" w:rsidP="00C65BCE">
      <w:pPr>
        <w:autoSpaceDE w:val="0"/>
        <w:autoSpaceDN w:val="0"/>
        <w:adjustRightInd w:val="0"/>
        <w:spacing w:after="0" w:line="240" w:lineRule="auto"/>
        <w:jc w:val="both"/>
        <w:rPr>
          <w:rFonts w:ascii="Times New Roman" w:hAnsi="Times New Roman" w:cs="Times New Roman"/>
          <w:kern w:val="2"/>
          <w:sz w:val="28"/>
          <w:szCs w:val="28"/>
        </w:rPr>
      </w:pPr>
      <w:r w:rsidRPr="00E042DB">
        <w:rPr>
          <w:rFonts w:ascii="Times New Roman" w:hAnsi="Times New Roman" w:cs="Times New Roman"/>
          <w:kern w:val="2"/>
          <w:sz w:val="28"/>
          <w:szCs w:val="28"/>
        </w:rPr>
        <w:t xml:space="preserve">          4) лично у муниципального служащего администрации.</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 8 3954651537, 89086539273</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665436, Иркутская область, Черемховский район, с.Каменно-Ангаск, ул.Центральная, 17</w:t>
      </w:r>
    </w:p>
    <w:p w:rsidR="00872167" w:rsidRPr="00E042DB" w:rsidRDefault="00872167" w:rsidP="00C65BCE">
      <w:pPr>
        <w:autoSpaceDE w:val="0"/>
        <w:autoSpaceDN w:val="0"/>
        <w:spacing w:after="0" w:line="240" w:lineRule="auto"/>
        <w:ind w:firstLine="709"/>
        <w:jc w:val="both"/>
        <w:rPr>
          <w:rFonts w:ascii="Times New Roman" w:hAnsi="Times New Roman" w:cs="Times New Roman"/>
          <w:kern w:val="2"/>
          <w:sz w:val="28"/>
          <w:szCs w:val="28"/>
          <w:lang w:eastAsia="ru-RU"/>
        </w:rPr>
      </w:pPr>
      <w:r w:rsidRPr="00E042DB">
        <w:rPr>
          <w:rFonts w:ascii="Times New Roman" w:hAnsi="Times New Roman" w:cs="Times New Roman"/>
          <w:kern w:val="2"/>
          <w:sz w:val="28"/>
          <w:szCs w:val="28"/>
        </w:rPr>
        <w:t>7) по электронной почте администрации:</w:t>
      </w:r>
      <w:r w:rsidRPr="00E042DB">
        <w:rPr>
          <w:rFonts w:ascii="Times New Roman" w:hAnsi="Times New Roman" w:cs="Times New Roman"/>
          <w:kern w:val="2"/>
          <w:sz w:val="28"/>
          <w:szCs w:val="28"/>
          <w:lang w:eastAsia="ru-RU"/>
        </w:rPr>
        <w:t xml:space="preserve"> </w:t>
      </w:r>
      <w:r w:rsidRPr="00E042DB">
        <w:rPr>
          <w:rFonts w:ascii="Times New Roman" w:hAnsi="Times New Roman" w:cs="Times New Roman"/>
          <w:kern w:val="2"/>
          <w:sz w:val="28"/>
          <w:szCs w:val="28"/>
          <w:lang w:val="en-US" w:eastAsia="ru-RU"/>
        </w:rPr>
        <w:t>kamenno</w:t>
      </w:r>
      <w:r w:rsidRPr="00E042DB">
        <w:rPr>
          <w:rFonts w:ascii="Times New Roman" w:hAnsi="Times New Roman" w:cs="Times New Roman"/>
          <w:kern w:val="2"/>
          <w:sz w:val="28"/>
          <w:szCs w:val="28"/>
          <w:lang w:eastAsia="ru-RU"/>
        </w:rPr>
        <w:t>-</w:t>
      </w:r>
      <w:r w:rsidRPr="00E042DB">
        <w:rPr>
          <w:rFonts w:ascii="Times New Roman" w:hAnsi="Times New Roman" w:cs="Times New Roman"/>
          <w:kern w:val="2"/>
          <w:sz w:val="28"/>
          <w:szCs w:val="28"/>
          <w:lang w:val="en-US" w:eastAsia="ru-RU"/>
        </w:rPr>
        <w:t>angarsk</w:t>
      </w:r>
      <w:r w:rsidRPr="00E042DB">
        <w:rPr>
          <w:rFonts w:ascii="Times New Roman" w:hAnsi="Times New Roman" w:cs="Times New Roman"/>
          <w:kern w:val="2"/>
          <w:sz w:val="28"/>
          <w:szCs w:val="28"/>
          <w:lang w:eastAsia="ru-RU"/>
        </w:rPr>
        <w:t>@</w:t>
      </w:r>
      <w:r w:rsidRPr="00E042DB">
        <w:rPr>
          <w:rFonts w:ascii="Times New Roman" w:hAnsi="Times New Roman" w:cs="Times New Roman"/>
          <w:kern w:val="2"/>
          <w:sz w:val="28"/>
          <w:szCs w:val="28"/>
          <w:lang w:val="en-US" w:eastAsia="ru-RU"/>
        </w:rPr>
        <w:t>yandex</w:t>
      </w:r>
      <w:r w:rsidRPr="00E042DB">
        <w:rPr>
          <w:rFonts w:ascii="Times New Roman" w:hAnsi="Times New Roman" w:cs="Times New Roman"/>
          <w:kern w:val="2"/>
          <w:sz w:val="28"/>
          <w:szCs w:val="28"/>
          <w:lang w:eastAsia="ru-RU"/>
        </w:rPr>
        <w:t>.</w:t>
      </w:r>
      <w:r w:rsidRPr="00E042DB">
        <w:rPr>
          <w:rFonts w:ascii="Times New Roman" w:hAnsi="Times New Roman" w:cs="Times New Roman"/>
          <w:kern w:val="2"/>
          <w:sz w:val="28"/>
          <w:szCs w:val="28"/>
          <w:lang w:val="en-US" w:eastAsia="ru-RU"/>
        </w:rPr>
        <w:t>ru</w:t>
      </w:r>
      <w:r w:rsidRPr="00E042DB">
        <w:rPr>
          <w:rFonts w:ascii="Times New Roman" w:hAnsi="Times New Roman" w:cs="Times New Roman"/>
          <w:kern w:val="2"/>
          <w:sz w:val="28"/>
          <w:szCs w:val="28"/>
          <w:lang w:eastAsia="ru-RU"/>
        </w:rPr>
        <w:t>;</w:t>
      </w:r>
    </w:p>
    <w:p w:rsidR="00872167" w:rsidRPr="00E042DB" w:rsidRDefault="00872167"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141</w:t>
      </w:r>
      <w:r w:rsidRPr="00E042DB">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872167" w:rsidRPr="00E042DB" w:rsidRDefault="00872167"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872167" w:rsidRPr="000E558B" w:rsidRDefault="00872167" w:rsidP="004C5289">
      <w:pPr>
        <w:keepNext/>
        <w:keepLines/>
        <w:autoSpaceDE w:val="0"/>
        <w:autoSpaceDN w:val="0"/>
        <w:adjustRightInd w:val="0"/>
        <w:spacing w:after="0" w:line="240" w:lineRule="auto"/>
        <w:ind w:left="540"/>
        <w:jc w:val="center"/>
        <w:outlineLvl w:val="0"/>
        <w:rPr>
          <w:rFonts w:ascii="Times New Roman" w:hAnsi="Times New Roman" w:cs="Times New Roman"/>
          <w:b/>
          <w:bCs/>
          <w:kern w:val="2"/>
          <w:sz w:val="28"/>
          <w:szCs w:val="28"/>
          <w:lang w:eastAsia="ru-RU"/>
        </w:rPr>
      </w:pPr>
      <w:r w:rsidRPr="000E558B">
        <w:rPr>
          <w:rFonts w:ascii="Times New Roman" w:hAnsi="Times New Roman" w:cs="Times New Roman"/>
          <w:b/>
          <w:bCs/>
          <w:kern w:val="2"/>
          <w:sz w:val="28"/>
          <w:szCs w:val="28"/>
          <w:lang w:eastAsia="ru-RU"/>
        </w:rPr>
        <w:lastRenderedPageBreak/>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E558B">
        <w:rPr>
          <w:rFonts w:ascii="Times New Roman" w:hAnsi="Times New Roman" w:cs="Times New Roman"/>
          <w:b/>
          <w:bCs/>
          <w:kern w:val="2"/>
          <w:sz w:val="28"/>
          <w:szCs w:val="28"/>
          <w:lang w:eastAsia="ru-RU"/>
        </w:rPr>
        <w:br/>
        <w:t>в ходе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142</w:t>
      </w:r>
      <w:r w:rsidRPr="00E042DB">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E042DB">
        <w:rPr>
          <w:kern w:val="2"/>
        </w:rPr>
        <w:t xml:space="preserve"> </w:t>
      </w:r>
      <w:r w:rsidRPr="00E042DB">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042DB">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872167" w:rsidRPr="00E042DB" w:rsidRDefault="00872167" w:rsidP="004C5289">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E042DB">
        <w:rPr>
          <w:rFonts w:ascii="Times New Roman" w:hAnsi="Times New Roman" w:cs="Times New Roman"/>
          <w:kern w:val="2"/>
          <w:sz w:val="28"/>
          <w:szCs w:val="28"/>
        </w:rPr>
        <w:t>2) Актами администрации Каменно-ангарского муниципального образования.</w:t>
      </w:r>
      <w:r w:rsidRPr="00E042DB">
        <w:rPr>
          <w:rFonts w:ascii="Times New Roman" w:hAnsi="Times New Roman" w:cs="Times New Roman"/>
          <w:i/>
          <w:iCs/>
          <w:kern w:val="2"/>
          <w:sz w:val="28"/>
          <w:szCs w:val="28"/>
        </w:rPr>
        <w:t>).</w:t>
      </w: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143</w:t>
      </w:r>
      <w:r w:rsidRPr="00E042DB">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Pr="00EA1B8F" w:rsidRDefault="0087216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72167" w:rsidRPr="000E558B" w:rsidRDefault="00872167" w:rsidP="000E558B">
      <w:pPr>
        <w:autoSpaceDE w:val="0"/>
        <w:autoSpaceDN w:val="0"/>
        <w:adjustRightInd w:val="0"/>
        <w:spacing w:after="0" w:line="240" w:lineRule="auto"/>
        <w:ind w:left="5103"/>
        <w:jc w:val="right"/>
        <w:rPr>
          <w:rFonts w:ascii="Times New Roman" w:hAnsi="Times New Roman" w:cs="Times New Roman"/>
          <w:kern w:val="2"/>
          <w:sz w:val="24"/>
          <w:szCs w:val="24"/>
          <w:lang w:eastAsia="ru-RU"/>
        </w:rPr>
      </w:pPr>
      <w:r w:rsidRPr="000E558B">
        <w:rPr>
          <w:rFonts w:ascii="Times New Roman" w:hAnsi="Times New Roman" w:cs="Times New Roman"/>
          <w:kern w:val="2"/>
          <w:sz w:val="24"/>
          <w:szCs w:val="24"/>
          <w:lang w:eastAsia="ru-RU"/>
        </w:rPr>
        <w:lastRenderedPageBreak/>
        <w:t>Приложение 1</w:t>
      </w:r>
    </w:p>
    <w:p w:rsidR="00872167" w:rsidRPr="000E558B" w:rsidRDefault="00872167" w:rsidP="000E558B">
      <w:pPr>
        <w:autoSpaceDE w:val="0"/>
        <w:autoSpaceDN w:val="0"/>
        <w:adjustRightInd w:val="0"/>
        <w:spacing w:after="0" w:line="240" w:lineRule="auto"/>
        <w:ind w:left="5103"/>
        <w:jc w:val="right"/>
        <w:rPr>
          <w:rFonts w:ascii="Times New Roman" w:hAnsi="Times New Roman" w:cs="Times New Roman"/>
          <w:kern w:val="2"/>
          <w:sz w:val="24"/>
          <w:szCs w:val="24"/>
          <w:lang w:eastAsia="ru-RU"/>
        </w:rPr>
      </w:pPr>
      <w:r w:rsidRPr="000E558B">
        <w:rPr>
          <w:rFonts w:ascii="Times New Roman" w:hAnsi="Times New Roman" w:cs="Times New Roman"/>
          <w:kern w:val="2"/>
          <w:sz w:val="24"/>
          <w:szCs w:val="24"/>
          <w:lang w:eastAsia="ru-RU"/>
        </w:rPr>
        <w:t>к Административному регламенту предоставления муниципальной услуги</w:t>
      </w:r>
    </w:p>
    <w:p w:rsidR="00872167" w:rsidRPr="000E558B" w:rsidRDefault="00872167" w:rsidP="000E558B">
      <w:pPr>
        <w:autoSpaceDE w:val="0"/>
        <w:autoSpaceDN w:val="0"/>
        <w:adjustRightInd w:val="0"/>
        <w:spacing w:after="0" w:line="240" w:lineRule="auto"/>
        <w:ind w:left="5103"/>
        <w:jc w:val="right"/>
        <w:rPr>
          <w:rFonts w:ascii="Times New Roman" w:hAnsi="Times New Roman" w:cs="Times New Roman"/>
          <w:kern w:val="2"/>
          <w:sz w:val="24"/>
          <w:szCs w:val="24"/>
          <w:lang w:eastAsia="ru-RU"/>
        </w:rPr>
      </w:pPr>
      <w:r w:rsidRPr="000E558B">
        <w:rPr>
          <w:rFonts w:ascii="Times New Roman" w:hAnsi="Times New Roman" w:cs="Times New Roman"/>
          <w:kern w:val="2"/>
          <w:sz w:val="24"/>
          <w:szCs w:val="24"/>
        </w:rPr>
        <w:t>«Предварительное согласование предоставления земельных участков, находящихся в муниципальной собственности Каменно-Ангарского муниципального образования</w:t>
      </w:r>
      <w:r>
        <w:rPr>
          <w:rFonts w:ascii="Times New Roman" w:hAnsi="Times New Roman" w:cs="Times New Roman"/>
          <w:kern w:val="2"/>
          <w:sz w:val="24"/>
          <w:szCs w:val="24"/>
        </w:rPr>
        <w:t>»</w:t>
      </w:r>
    </w:p>
    <w:p w:rsidR="00872167" w:rsidRDefault="00872167" w:rsidP="004C5289">
      <w:pPr>
        <w:autoSpaceDE w:val="0"/>
        <w:autoSpaceDN w:val="0"/>
        <w:adjustRightInd w:val="0"/>
        <w:spacing w:after="0" w:line="240" w:lineRule="auto"/>
        <w:ind w:left="5954"/>
        <w:jc w:val="both"/>
        <w:rPr>
          <w:rFonts w:ascii="Times New Roman" w:hAnsi="Times New Roman" w:cs="Times New Roman"/>
          <w:kern w:val="2"/>
          <w:sz w:val="28"/>
          <w:szCs w:val="28"/>
          <w:lang w:eastAsia="ru-RU"/>
        </w:rPr>
      </w:pPr>
    </w:p>
    <w:tbl>
      <w:tblPr>
        <w:tblW w:w="0" w:type="auto"/>
        <w:jc w:val="center"/>
        <w:tblLook w:val="00A0" w:firstRow="1" w:lastRow="0" w:firstColumn="1" w:lastColumn="0" w:noHBand="0" w:noVBand="0"/>
      </w:tblPr>
      <w:tblGrid>
        <w:gridCol w:w="4785"/>
        <w:gridCol w:w="4786"/>
      </w:tblGrid>
      <w:tr w:rsidR="00872167" w:rsidRPr="00962DFC">
        <w:trPr>
          <w:jc w:val="center"/>
        </w:trPr>
        <w:tc>
          <w:tcPr>
            <w:tcW w:w="4785" w:type="dxa"/>
          </w:tcPr>
          <w:p w:rsidR="00872167" w:rsidRPr="00962DFC" w:rsidRDefault="00872167" w:rsidP="00962DFC">
            <w:pPr>
              <w:spacing w:after="0" w:line="240" w:lineRule="auto"/>
              <w:jc w:val="both"/>
              <w:rPr>
                <w:rFonts w:ascii="Times New Roman" w:hAnsi="Times New Roman" w:cs="Times New Roman"/>
                <w:b/>
                <w:bCs/>
                <w:kern w:val="2"/>
                <w:sz w:val="26"/>
                <w:szCs w:val="26"/>
                <w:lang w:eastAsia="ru-RU"/>
              </w:rPr>
            </w:pPr>
          </w:p>
        </w:tc>
        <w:tc>
          <w:tcPr>
            <w:tcW w:w="4786" w:type="dxa"/>
          </w:tcPr>
          <w:p w:rsidR="00872167" w:rsidRPr="00962DFC" w:rsidRDefault="00872167" w:rsidP="00962DFC">
            <w:pPr>
              <w:spacing w:after="0" w:line="240" w:lineRule="auto"/>
              <w:jc w:val="both"/>
              <w:rPr>
                <w:rFonts w:ascii="Times New Roman" w:hAnsi="Times New Roman" w:cs="Times New Roman"/>
                <w:kern w:val="2"/>
                <w:sz w:val="24"/>
                <w:szCs w:val="24"/>
                <w:lang w:eastAsia="ru-RU"/>
              </w:rPr>
            </w:pPr>
          </w:p>
          <w:p w:rsidR="00872167" w:rsidRPr="00962DFC" w:rsidRDefault="00872167" w:rsidP="00962DFC">
            <w:pPr>
              <w:spacing w:after="0" w:line="240" w:lineRule="auto"/>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В администрацию Каменно-Ангарского муниципального образования</w:t>
            </w:r>
          </w:p>
          <w:p w:rsidR="00872167" w:rsidRPr="00962DFC" w:rsidRDefault="00872167" w:rsidP="00962DFC">
            <w:pPr>
              <w:spacing w:after="0" w:line="240" w:lineRule="auto"/>
              <w:jc w:val="both"/>
              <w:rPr>
                <w:rFonts w:ascii="Times New Roman" w:hAnsi="Times New Roman" w:cs="Times New Roman"/>
                <w:kern w:val="2"/>
                <w:sz w:val="24"/>
                <w:szCs w:val="24"/>
                <w:lang w:eastAsia="ru-RU"/>
              </w:rPr>
            </w:pPr>
          </w:p>
        </w:tc>
      </w:tr>
      <w:tr w:rsidR="00872167" w:rsidRPr="00962DFC">
        <w:trPr>
          <w:jc w:val="center"/>
        </w:trPr>
        <w:tc>
          <w:tcPr>
            <w:tcW w:w="4785" w:type="dxa"/>
          </w:tcPr>
          <w:p w:rsidR="00872167" w:rsidRPr="00962DFC" w:rsidRDefault="00872167" w:rsidP="00962DFC">
            <w:pPr>
              <w:spacing w:after="0" w:line="240" w:lineRule="auto"/>
              <w:jc w:val="both"/>
              <w:rPr>
                <w:rFonts w:ascii="Times New Roman" w:hAnsi="Times New Roman" w:cs="Times New Roman"/>
                <w:b/>
                <w:bCs/>
                <w:kern w:val="2"/>
                <w:sz w:val="26"/>
                <w:szCs w:val="26"/>
                <w:lang w:eastAsia="ru-RU"/>
              </w:rPr>
            </w:pPr>
          </w:p>
        </w:tc>
        <w:tc>
          <w:tcPr>
            <w:tcW w:w="4786" w:type="dxa"/>
          </w:tcPr>
          <w:p w:rsidR="00872167" w:rsidRPr="00962DFC" w:rsidRDefault="00872167" w:rsidP="00962DFC">
            <w:pPr>
              <w:spacing w:after="0" w:line="240" w:lineRule="auto"/>
              <w:jc w:val="both"/>
              <w:rPr>
                <w:rFonts w:ascii="Times New Roman" w:hAnsi="Times New Roman" w:cs="Times New Roman"/>
                <w:kern w:val="2"/>
                <w:sz w:val="24"/>
                <w:szCs w:val="24"/>
                <w:lang w:eastAsia="ru-RU"/>
              </w:rPr>
            </w:pPr>
          </w:p>
          <w:p w:rsidR="00872167" w:rsidRPr="00962DFC" w:rsidRDefault="00872167" w:rsidP="00962DFC">
            <w:pPr>
              <w:spacing w:after="0" w:line="240" w:lineRule="auto"/>
              <w:jc w:val="both"/>
              <w:rPr>
                <w:rFonts w:ascii="Times New Roman" w:hAnsi="Times New Roman" w:cs="Times New Roman"/>
                <w:kern w:val="2"/>
                <w:sz w:val="24"/>
                <w:szCs w:val="24"/>
                <w:lang w:eastAsia="ru-RU"/>
              </w:rPr>
            </w:pPr>
            <w:r w:rsidRPr="00962DFC">
              <w:rPr>
                <w:rFonts w:ascii="Times New Roman" w:hAnsi="Times New Roman" w:cs="Times New Roman"/>
                <w:kern w:val="2"/>
                <w:sz w:val="24"/>
                <w:szCs w:val="24"/>
                <w:lang w:eastAsia="ru-RU"/>
              </w:rPr>
              <w:t>От _______________________________</w:t>
            </w:r>
          </w:p>
          <w:p w:rsidR="00872167" w:rsidRPr="00962DFC" w:rsidRDefault="00872167" w:rsidP="00962DFC">
            <w:pPr>
              <w:spacing w:after="0" w:line="240" w:lineRule="auto"/>
              <w:jc w:val="both"/>
              <w:rPr>
                <w:rFonts w:ascii="Times New Roman" w:hAnsi="Times New Roman" w:cs="Times New Roman"/>
                <w:kern w:val="2"/>
                <w:sz w:val="24"/>
                <w:szCs w:val="24"/>
                <w:lang w:eastAsia="ru-RU"/>
              </w:rPr>
            </w:pPr>
            <w:r w:rsidRPr="00962DFC">
              <w:rPr>
                <w:rFonts w:ascii="Times New Roman" w:hAnsi="Times New Roman" w:cs="Times New Roman"/>
                <w:kern w:val="2"/>
                <w:sz w:val="24"/>
                <w:szCs w:val="24"/>
                <w:lang w:eastAsia="ru-RU"/>
              </w:rPr>
              <w:t>(</w:t>
            </w:r>
            <w:r w:rsidRPr="00962DFC">
              <w:rPr>
                <w:rFonts w:ascii="Times New Roman" w:hAnsi="Times New Roman" w:cs="Times New Roman"/>
                <w:i/>
                <w:iCs/>
                <w:kern w:val="2"/>
                <w:sz w:val="24"/>
                <w:szCs w:val="24"/>
                <w:lang w:eastAsia="ru-RU"/>
              </w:rPr>
              <w:t>указываются сведения о заявителе)</w:t>
            </w:r>
            <w:r w:rsidRPr="00962DFC">
              <w:rPr>
                <w:rStyle w:val="a5"/>
                <w:rFonts w:ascii="Times New Roman" w:hAnsi="Times New Roman" w:cs="Times New Roman"/>
                <w:i/>
                <w:iCs/>
                <w:kern w:val="2"/>
                <w:sz w:val="24"/>
                <w:szCs w:val="24"/>
                <w:lang w:eastAsia="ru-RU"/>
              </w:rPr>
              <w:footnoteReference w:id="1"/>
            </w:r>
          </w:p>
        </w:tc>
      </w:tr>
    </w:tbl>
    <w:p w:rsidR="00872167" w:rsidRPr="00EA1B8F" w:rsidRDefault="00872167" w:rsidP="004C5289">
      <w:pPr>
        <w:spacing w:after="0" w:line="240" w:lineRule="auto"/>
        <w:jc w:val="both"/>
        <w:rPr>
          <w:rFonts w:ascii="Times New Roman" w:hAnsi="Times New Roman" w:cs="Times New Roman"/>
          <w:b/>
          <w:bCs/>
          <w:kern w:val="2"/>
          <w:sz w:val="26"/>
          <w:szCs w:val="26"/>
          <w:lang w:eastAsia="ru-RU"/>
        </w:rPr>
      </w:pPr>
    </w:p>
    <w:p w:rsidR="00872167" w:rsidRPr="00EA1B8F" w:rsidRDefault="00872167" w:rsidP="004C5289">
      <w:pPr>
        <w:spacing w:after="0" w:line="240" w:lineRule="auto"/>
        <w:jc w:val="both"/>
        <w:rPr>
          <w:rFonts w:ascii="Times New Roman" w:hAnsi="Times New Roman" w:cs="Times New Roman"/>
          <w:kern w:val="2"/>
          <w:sz w:val="24"/>
          <w:szCs w:val="24"/>
          <w:lang w:eastAsia="ru-RU"/>
        </w:rPr>
      </w:pPr>
    </w:p>
    <w:p w:rsidR="00872167" w:rsidRPr="00380E0D" w:rsidRDefault="00872167" w:rsidP="00380E0D">
      <w:pPr>
        <w:ind w:firstLine="708"/>
        <w:jc w:val="center"/>
        <w:rPr>
          <w:rFonts w:ascii="Times New Roman" w:hAnsi="Times New Roman" w:cs="Times New Roman"/>
          <w:sz w:val="28"/>
          <w:szCs w:val="28"/>
        </w:rPr>
      </w:pPr>
      <w:r w:rsidRPr="00380E0D">
        <w:rPr>
          <w:rFonts w:ascii="Times New Roman" w:hAnsi="Times New Roman" w:cs="Times New Roman"/>
          <w:sz w:val="28"/>
          <w:szCs w:val="28"/>
        </w:rPr>
        <w:t>ЗАЯВЛЕНИЕ</w:t>
      </w:r>
    </w:p>
    <w:p w:rsidR="00872167" w:rsidRDefault="00872167" w:rsidP="00941890">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cs="Times New Roman"/>
          <w:sz w:val="24"/>
          <w:szCs w:val="24"/>
        </w:rPr>
        <w:t>муниципальной</w:t>
      </w:r>
      <w:r w:rsidRPr="00E913B2">
        <w:rPr>
          <w:rFonts w:ascii="Times New Roman" w:hAnsi="Times New Roman" w:cs="Times New Roman"/>
          <w:sz w:val="24"/>
          <w:szCs w:val="24"/>
        </w:rPr>
        <w:t xml:space="preserve"> собственности</w:t>
      </w:r>
      <w:r>
        <w:rPr>
          <w:rFonts w:ascii="Times New Roman" w:hAnsi="Times New Roman" w:cs="Times New Roman"/>
          <w:sz w:val="24"/>
          <w:szCs w:val="24"/>
        </w:rPr>
        <w:t xml:space="preserve"> Каменно-ангарского</w:t>
      </w:r>
      <w:r w:rsidRPr="00E913B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 </w:t>
      </w:r>
      <w:r w:rsidRPr="00E913B2">
        <w:rPr>
          <w:rFonts w:ascii="Times New Roman" w:hAnsi="Times New Roman" w:cs="Times New Roman"/>
          <w:sz w:val="24"/>
          <w:szCs w:val="24"/>
        </w:rPr>
        <w:t>с кадастровым номером ___________________</w:t>
      </w:r>
      <w:r>
        <w:rPr>
          <w:rFonts w:ascii="Times New Roman" w:hAnsi="Times New Roman" w:cs="Times New Roman"/>
          <w:sz w:val="24"/>
          <w:szCs w:val="24"/>
        </w:rPr>
        <w:t>____ (в случае, если границы земельного участка подлежат уточнению в соответствии с Федеральным законом от</w:t>
      </w:r>
      <w:r>
        <w:rPr>
          <w:rFonts w:ascii="Times New Roman" w:hAnsi="Times New Roman" w:cs="Times New Roman"/>
          <w:sz w:val="24"/>
          <w:szCs w:val="24"/>
        </w:rPr>
        <w:br/>
        <w:t xml:space="preserve">13 июля 2015 года № 218-ФЗ «О государственной регистрации недвижимости»), площадью ______ </w:t>
      </w:r>
      <w:r w:rsidRPr="00E913B2">
        <w:rPr>
          <w:rFonts w:ascii="Times New Roman" w:hAnsi="Times New Roman" w:cs="Times New Roman"/>
          <w:sz w:val="24"/>
          <w:szCs w:val="24"/>
        </w:rPr>
        <w:t>кв.</w:t>
      </w:r>
      <w:r>
        <w:rPr>
          <w:rFonts w:ascii="Times New Roman" w:hAnsi="Times New Roman" w:cs="Times New Roman"/>
          <w:sz w:val="24"/>
          <w:szCs w:val="24"/>
        </w:rPr>
        <w:t xml:space="preserve"> м., расположенного по адресу ________________________________________________________ </w:t>
      </w:r>
    </w:p>
    <w:p w:rsidR="00872167" w:rsidRPr="00E913B2" w:rsidRDefault="00872167" w:rsidP="00A8163F">
      <w:pPr>
        <w:spacing w:after="0" w:line="240" w:lineRule="auto"/>
        <w:jc w:val="both"/>
        <w:rPr>
          <w:rFonts w:ascii="Times New Roman" w:hAnsi="Times New Roman" w:cs="Times New Roman"/>
          <w:sz w:val="24"/>
          <w:szCs w:val="24"/>
        </w:rPr>
      </w:pPr>
      <w:r w:rsidRPr="00E913B2">
        <w:rPr>
          <w:rFonts w:ascii="Times New Roman" w:hAnsi="Times New Roman" w:cs="Times New Roman"/>
          <w:sz w:val="24"/>
          <w:szCs w:val="24"/>
        </w:rPr>
        <w:t>для _________</w:t>
      </w:r>
      <w:r>
        <w:rPr>
          <w:rFonts w:ascii="Times New Roman" w:hAnsi="Times New Roman" w:cs="Times New Roman"/>
          <w:sz w:val="24"/>
          <w:szCs w:val="24"/>
        </w:rPr>
        <w:t>_________________________</w:t>
      </w:r>
      <w:r w:rsidRPr="00E913B2">
        <w:rPr>
          <w:rFonts w:ascii="Times New Roman" w:hAnsi="Times New Roman" w:cs="Times New Roman"/>
          <w:sz w:val="24"/>
          <w:szCs w:val="24"/>
        </w:rPr>
        <w:t>________</w:t>
      </w:r>
      <w:r>
        <w:rPr>
          <w:rFonts w:ascii="Times New Roman" w:hAnsi="Times New Roman" w:cs="Times New Roman"/>
          <w:sz w:val="24"/>
          <w:szCs w:val="24"/>
        </w:rPr>
        <w:t>_______________________________________</w:t>
      </w:r>
    </w:p>
    <w:p w:rsidR="00872167" w:rsidRPr="00E913B2" w:rsidRDefault="00872167" w:rsidP="00F5228E">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872167" w:rsidRDefault="00872167" w:rsidP="00F5228E">
      <w:pPr>
        <w:spacing w:after="0" w:line="240" w:lineRule="auto"/>
        <w:ind w:firstLine="709"/>
        <w:jc w:val="both"/>
        <w:rPr>
          <w:rFonts w:ascii="Times New Roman" w:hAnsi="Times New Roman" w:cs="Times New Roman"/>
          <w:sz w:val="24"/>
          <w:szCs w:val="24"/>
        </w:rPr>
      </w:pPr>
    </w:p>
    <w:p w:rsidR="00872167" w:rsidRPr="00E913B2" w:rsidRDefault="00872167" w:rsidP="00F5228E">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cs="Times New Roman"/>
          <w:sz w:val="24"/>
          <w:szCs w:val="24"/>
        </w:rPr>
        <w:t xml:space="preserve"> </w:t>
      </w:r>
      <w:r w:rsidRPr="00E913B2">
        <w:rPr>
          <w:rFonts w:ascii="Times New Roman" w:hAnsi="Times New Roman" w:cs="Times New Roman"/>
          <w:sz w:val="24"/>
          <w:szCs w:val="24"/>
        </w:rPr>
        <w:t>_______________</w:t>
      </w:r>
      <w:r>
        <w:rPr>
          <w:rFonts w:ascii="Times New Roman" w:hAnsi="Times New Roman" w:cs="Times New Roman"/>
          <w:sz w:val="24"/>
          <w:szCs w:val="24"/>
        </w:rPr>
        <w:t>_____________</w:t>
      </w:r>
      <w:r w:rsidRPr="00E913B2">
        <w:rPr>
          <w:rFonts w:ascii="Times New Roman" w:hAnsi="Times New Roman" w:cs="Times New Roman"/>
          <w:sz w:val="24"/>
          <w:szCs w:val="24"/>
        </w:rPr>
        <w:t>__________</w:t>
      </w:r>
      <w:r>
        <w:rPr>
          <w:rFonts w:ascii="Times New Roman" w:hAnsi="Times New Roman" w:cs="Times New Roman"/>
          <w:sz w:val="24"/>
          <w:szCs w:val="24"/>
        </w:rPr>
        <w:t xml:space="preserve">_______________________________________ </w:t>
      </w:r>
    </w:p>
    <w:p w:rsidR="00872167" w:rsidRDefault="00872167" w:rsidP="00F5228E">
      <w:pPr>
        <w:spacing w:after="0" w:line="240" w:lineRule="auto"/>
        <w:ind w:firstLine="709"/>
        <w:jc w:val="both"/>
        <w:rPr>
          <w:rFonts w:ascii="Times New Roman" w:hAnsi="Times New Roman" w:cs="Times New Roman"/>
          <w:sz w:val="24"/>
          <w:szCs w:val="24"/>
        </w:rPr>
      </w:pPr>
    </w:p>
    <w:p w:rsidR="00872167" w:rsidRPr="00E913B2" w:rsidRDefault="00872167" w:rsidP="00F5228E">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cs="Times New Roman"/>
          <w:sz w:val="24"/>
          <w:szCs w:val="24"/>
        </w:rPr>
        <w:t xml:space="preserve">с проектной документацией лесных участков </w:t>
      </w:r>
      <w:r w:rsidRPr="00E913B2">
        <w:rPr>
          <w:rFonts w:ascii="Times New Roman" w:hAnsi="Times New Roman" w:cs="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cs="Times New Roman"/>
          <w:sz w:val="24"/>
          <w:szCs w:val="24"/>
        </w:rPr>
        <w:t xml:space="preserve">Единый </w:t>
      </w:r>
      <w:r w:rsidRPr="00E913B2">
        <w:rPr>
          <w:rFonts w:ascii="Times New Roman" w:hAnsi="Times New Roman" w:cs="Times New Roman"/>
          <w:sz w:val="24"/>
          <w:szCs w:val="24"/>
        </w:rPr>
        <w:t xml:space="preserve">государственный </w:t>
      </w:r>
      <w:r>
        <w:rPr>
          <w:rFonts w:ascii="Times New Roman" w:hAnsi="Times New Roman" w:cs="Times New Roman"/>
          <w:sz w:val="24"/>
          <w:szCs w:val="24"/>
        </w:rPr>
        <w:t>реестр</w:t>
      </w:r>
      <w:r w:rsidRPr="00E913B2">
        <w:rPr>
          <w:rFonts w:ascii="Times New Roman" w:hAnsi="Times New Roman" w:cs="Times New Roman"/>
          <w:sz w:val="24"/>
          <w:szCs w:val="24"/>
        </w:rPr>
        <w:t xml:space="preserve"> недвижимости _______________________________</w:t>
      </w:r>
      <w:r>
        <w:rPr>
          <w:rFonts w:ascii="Times New Roman" w:hAnsi="Times New Roman" w:cs="Times New Roman"/>
          <w:sz w:val="24"/>
          <w:szCs w:val="24"/>
        </w:rPr>
        <w:t xml:space="preserve">______________________________________________________ </w:t>
      </w:r>
    </w:p>
    <w:p w:rsidR="00872167" w:rsidRDefault="00872167" w:rsidP="00F5228E">
      <w:pPr>
        <w:spacing w:after="0" w:line="240" w:lineRule="auto"/>
        <w:ind w:firstLine="709"/>
        <w:jc w:val="both"/>
        <w:rPr>
          <w:rFonts w:ascii="Times New Roman" w:hAnsi="Times New Roman" w:cs="Times New Roman"/>
          <w:sz w:val="24"/>
          <w:szCs w:val="24"/>
        </w:rPr>
      </w:pPr>
    </w:p>
    <w:p w:rsidR="00872167" w:rsidRPr="00E913B2" w:rsidRDefault="00872167" w:rsidP="00F5228E">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cs="Times New Roman"/>
          <w:sz w:val="24"/>
          <w:szCs w:val="24"/>
          <w:vertAlign w:val="superscript"/>
        </w:rPr>
        <w:t>3</w:t>
      </w:r>
      <w:r w:rsidRPr="00E913B2">
        <w:rPr>
          <w:rFonts w:ascii="Times New Roman" w:hAnsi="Times New Roman" w:cs="Times New Roman"/>
          <w:sz w:val="24"/>
          <w:szCs w:val="24"/>
        </w:rPr>
        <w:t>, статьей 39</w:t>
      </w:r>
      <w:r w:rsidRPr="00917A0F">
        <w:rPr>
          <w:rFonts w:ascii="Times New Roman" w:hAnsi="Times New Roman" w:cs="Times New Roman"/>
          <w:sz w:val="24"/>
          <w:szCs w:val="24"/>
          <w:vertAlign w:val="superscript"/>
        </w:rPr>
        <w:t>5</w:t>
      </w:r>
      <w:r w:rsidRPr="00E913B2">
        <w:rPr>
          <w:rFonts w:ascii="Times New Roman" w:hAnsi="Times New Roman" w:cs="Times New Roman"/>
          <w:sz w:val="24"/>
          <w:szCs w:val="24"/>
        </w:rPr>
        <w:t>, пунктом 2 статьи 39</w:t>
      </w:r>
      <w:r w:rsidRPr="00917A0F">
        <w:rPr>
          <w:rFonts w:ascii="Times New Roman" w:hAnsi="Times New Roman" w:cs="Times New Roman"/>
          <w:sz w:val="24"/>
          <w:szCs w:val="24"/>
          <w:vertAlign w:val="superscript"/>
        </w:rPr>
        <w:t>6</w:t>
      </w:r>
      <w:r w:rsidRPr="00E913B2">
        <w:rPr>
          <w:rFonts w:ascii="Times New Roman" w:hAnsi="Times New Roman" w:cs="Times New Roman"/>
          <w:sz w:val="24"/>
          <w:szCs w:val="24"/>
        </w:rPr>
        <w:t xml:space="preserve"> или пунктом 2 </w:t>
      </w:r>
      <w:r w:rsidRPr="00E913B2">
        <w:rPr>
          <w:rFonts w:ascii="Times New Roman" w:hAnsi="Times New Roman" w:cs="Times New Roman"/>
          <w:sz w:val="24"/>
          <w:szCs w:val="24"/>
        </w:rPr>
        <w:lastRenderedPageBreak/>
        <w:t>статьи 39</w:t>
      </w:r>
      <w:r w:rsidRPr="00917A0F">
        <w:rPr>
          <w:rFonts w:ascii="Times New Roman" w:hAnsi="Times New Roman" w:cs="Times New Roman"/>
          <w:sz w:val="24"/>
          <w:szCs w:val="24"/>
          <w:vertAlign w:val="superscript"/>
        </w:rPr>
        <w:t>10</w:t>
      </w:r>
      <w:r w:rsidRPr="00E913B2">
        <w:rPr>
          <w:rFonts w:ascii="Times New Roman" w:hAnsi="Times New Roman" w:cs="Times New Roman"/>
          <w:sz w:val="24"/>
          <w:szCs w:val="24"/>
        </w:rPr>
        <w:t xml:space="preserve"> Земельного кодекса Российской Федерации оснований</w:t>
      </w:r>
      <w:r>
        <w:rPr>
          <w:rFonts w:ascii="Times New Roman" w:hAnsi="Times New Roman" w:cs="Times New Roman"/>
          <w:sz w:val="24"/>
          <w:szCs w:val="24"/>
        </w:rPr>
        <w:t xml:space="preserve"> _________</w:t>
      </w:r>
      <w:r w:rsidRPr="00E913B2">
        <w:rPr>
          <w:rFonts w:ascii="Times New Roman" w:hAnsi="Times New Roman" w:cs="Times New Roman"/>
          <w:sz w:val="24"/>
          <w:szCs w:val="24"/>
        </w:rPr>
        <w:t>__________</w:t>
      </w:r>
      <w:r>
        <w:rPr>
          <w:rFonts w:ascii="Times New Roman" w:hAnsi="Times New Roman" w:cs="Times New Roman"/>
          <w:sz w:val="24"/>
          <w:szCs w:val="24"/>
        </w:rPr>
        <w:t>_______________________</w:t>
      </w:r>
      <w:r w:rsidRPr="00E913B2">
        <w:rPr>
          <w:rFonts w:ascii="Times New Roman" w:hAnsi="Times New Roman" w:cs="Times New Roman"/>
          <w:sz w:val="24"/>
          <w:szCs w:val="24"/>
        </w:rPr>
        <w:t>____</w:t>
      </w:r>
      <w:r>
        <w:rPr>
          <w:rFonts w:ascii="Times New Roman" w:hAnsi="Times New Roman" w:cs="Times New Roman"/>
          <w:sz w:val="24"/>
          <w:szCs w:val="24"/>
        </w:rPr>
        <w:t xml:space="preserve">_______________________________ </w:t>
      </w:r>
    </w:p>
    <w:p w:rsidR="00872167" w:rsidRDefault="00872167" w:rsidP="00F5228E">
      <w:pPr>
        <w:spacing w:after="0" w:line="240" w:lineRule="auto"/>
        <w:ind w:firstLine="709"/>
        <w:jc w:val="both"/>
        <w:rPr>
          <w:rFonts w:ascii="Times New Roman" w:hAnsi="Times New Roman" w:cs="Times New Roman"/>
          <w:sz w:val="24"/>
          <w:szCs w:val="24"/>
        </w:rPr>
      </w:pPr>
    </w:p>
    <w:p w:rsidR="00872167" w:rsidRPr="00E913B2" w:rsidRDefault="00872167" w:rsidP="00F5228E">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cs="Times New Roman"/>
          <w:sz w:val="24"/>
          <w:szCs w:val="24"/>
        </w:rPr>
        <w:t xml:space="preserve"> _____________________________________________________________________________ </w:t>
      </w:r>
    </w:p>
    <w:p w:rsidR="00872167" w:rsidRDefault="00872167" w:rsidP="00F5228E">
      <w:pPr>
        <w:spacing w:after="0" w:line="240" w:lineRule="auto"/>
        <w:ind w:firstLine="709"/>
        <w:jc w:val="both"/>
        <w:rPr>
          <w:rFonts w:ascii="Times New Roman" w:hAnsi="Times New Roman" w:cs="Times New Roman"/>
          <w:sz w:val="24"/>
          <w:szCs w:val="24"/>
        </w:rPr>
      </w:pPr>
    </w:p>
    <w:p w:rsidR="00872167" w:rsidRPr="00E913B2" w:rsidRDefault="00872167" w:rsidP="00F5228E">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4"/>
          <w:szCs w:val="24"/>
        </w:rPr>
        <w:t xml:space="preserve"> _____</w:t>
      </w:r>
      <w:r w:rsidRPr="00E913B2">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______________________________ </w:t>
      </w:r>
    </w:p>
    <w:p w:rsidR="00872167" w:rsidRDefault="00872167" w:rsidP="00F5228E">
      <w:pPr>
        <w:spacing w:after="0" w:line="240" w:lineRule="auto"/>
        <w:ind w:firstLine="709"/>
        <w:jc w:val="both"/>
        <w:rPr>
          <w:rFonts w:ascii="Times New Roman" w:hAnsi="Times New Roman" w:cs="Times New Roman"/>
          <w:sz w:val="24"/>
          <w:szCs w:val="24"/>
        </w:rPr>
      </w:pPr>
    </w:p>
    <w:p w:rsidR="00872167" w:rsidRPr="00E913B2" w:rsidRDefault="00872167" w:rsidP="00F5228E">
      <w:pPr>
        <w:spacing w:after="0" w:line="240" w:lineRule="auto"/>
        <w:ind w:firstLine="709"/>
        <w:jc w:val="both"/>
        <w:rPr>
          <w:rFonts w:ascii="Times New Roman" w:hAnsi="Times New Roman" w:cs="Times New Roman"/>
          <w:sz w:val="24"/>
          <w:szCs w:val="24"/>
        </w:rPr>
      </w:pPr>
      <w:r w:rsidRPr="00E913B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sz w:val="24"/>
          <w:szCs w:val="24"/>
        </w:rPr>
        <w:t xml:space="preserve"> ________</w:t>
      </w:r>
      <w:r w:rsidRPr="00E913B2">
        <w:rPr>
          <w:rFonts w:ascii="Times New Roman" w:hAnsi="Times New Roman" w:cs="Times New Roman"/>
          <w:sz w:val="24"/>
          <w:szCs w:val="24"/>
        </w:rPr>
        <w:t>___________________</w:t>
      </w:r>
      <w:r>
        <w:rPr>
          <w:rFonts w:ascii="Times New Roman" w:hAnsi="Times New Roman" w:cs="Times New Roman"/>
          <w:sz w:val="24"/>
          <w:szCs w:val="24"/>
        </w:rPr>
        <w:t xml:space="preserve">__________________________________________________ </w:t>
      </w:r>
    </w:p>
    <w:p w:rsidR="00872167" w:rsidRDefault="00872167" w:rsidP="00F5228E">
      <w:pPr>
        <w:spacing w:after="0" w:line="240" w:lineRule="auto"/>
        <w:ind w:firstLine="709"/>
        <w:jc w:val="both"/>
        <w:rPr>
          <w:rFonts w:ascii="Times New Roman" w:hAnsi="Times New Roman" w:cs="Times New Roman"/>
          <w:sz w:val="24"/>
          <w:szCs w:val="24"/>
        </w:rPr>
      </w:pPr>
    </w:p>
    <w:p w:rsidR="00872167" w:rsidRPr="00EA1B8F" w:rsidRDefault="00872167" w:rsidP="005B28B9">
      <w:pPr>
        <w:keepNext/>
        <w:spacing w:after="0" w:line="240" w:lineRule="auto"/>
        <w:ind w:right="-142"/>
        <w:jc w:val="both"/>
        <w:rPr>
          <w:rFonts w:ascii="Times New Roman" w:hAnsi="Times New Roman" w:cs="Times New Roman"/>
          <w:kern w:val="2"/>
          <w:sz w:val="24"/>
          <w:szCs w:val="24"/>
          <w:lang w:eastAsia="ru-RU"/>
        </w:rPr>
      </w:pPr>
      <w:r w:rsidRPr="00EA1B8F">
        <w:rPr>
          <w:rFonts w:ascii="Times New Roman" w:hAnsi="Times New Roman" w:cs="Times New Roman"/>
          <w:kern w:val="2"/>
          <w:sz w:val="24"/>
          <w:szCs w:val="24"/>
          <w:lang w:eastAsia="ru-RU"/>
        </w:rPr>
        <w:t xml:space="preserve">К </w:t>
      </w:r>
      <w:r>
        <w:rPr>
          <w:rFonts w:ascii="Times New Roman" w:hAnsi="Times New Roman" w:cs="Times New Roman"/>
          <w:kern w:val="2"/>
          <w:sz w:val="24"/>
          <w:szCs w:val="24"/>
          <w:lang w:eastAsia="ru-RU"/>
        </w:rPr>
        <w:t>заявлению</w:t>
      </w:r>
      <w:r w:rsidRPr="00EA1B8F">
        <w:rPr>
          <w:rFonts w:ascii="Times New Roman" w:hAnsi="Times New Roman" w:cs="Times New Roman"/>
          <w:kern w:val="2"/>
          <w:sz w:val="24"/>
          <w:szCs w:val="24"/>
          <w:lang w:eastAsia="ru-RU"/>
        </w:rPr>
        <w:t xml:space="preserve"> прилагаются:</w:t>
      </w:r>
    </w:p>
    <w:tbl>
      <w:tblPr>
        <w:tblW w:w="9039" w:type="dxa"/>
        <w:tblInd w:w="2" w:type="dxa"/>
        <w:tblLook w:val="01E0" w:firstRow="1" w:lastRow="1" w:firstColumn="1" w:lastColumn="1" w:noHBand="0" w:noVBand="0"/>
      </w:tblPr>
      <w:tblGrid>
        <w:gridCol w:w="985"/>
        <w:gridCol w:w="7770"/>
        <w:gridCol w:w="284"/>
      </w:tblGrid>
      <w:tr w:rsidR="00872167" w:rsidRPr="00962DFC">
        <w:tc>
          <w:tcPr>
            <w:tcW w:w="985"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w:t>
            </w:r>
            <w:r w:rsidRPr="00EA1B8F">
              <w:rPr>
                <w:rFonts w:ascii="Times New Roman" w:hAnsi="Times New Roman" w:cs="Times New Roman"/>
                <w:kern w:val="2"/>
                <w:sz w:val="24"/>
                <w:szCs w:val="24"/>
                <w:lang w:eastAsia="ru-RU"/>
              </w:rPr>
              <w:t>)</w:t>
            </w:r>
          </w:p>
        </w:tc>
        <w:tc>
          <w:tcPr>
            <w:tcW w:w="7770" w:type="dxa"/>
            <w:tcBorders>
              <w:bottom w:val="single" w:sz="4" w:space="0" w:color="auto"/>
            </w:tcBorders>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p>
        </w:tc>
        <w:tc>
          <w:tcPr>
            <w:tcW w:w="284" w:type="dxa"/>
          </w:tcPr>
          <w:p w:rsidR="00872167" w:rsidRPr="00EA1B8F" w:rsidRDefault="00872167" w:rsidP="004C5289">
            <w:pPr>
              <w:spacing w:after="0" w:line="240" w:lineRule="auto"/>
              <w:jc w:val="both"/>
              <w:rPr>
                <w:rFonts w:ascii="Times New Roman" w:hAnsi="Times New Roman" w:cs="Times New Roman"/>
                <w:kern w:val="2"/>
                <w:sz w:val="24"/>
                <w:szCs w:val="24"/>
                <w:lang w:val="en-US" w:eastAsia="ru-RU"/>
              </w:rPr>
            </w:pPr>
            <w:r w:rsidRPr="00EA1B8F">
              <w:rPr>
                <w:rFonts w:ascii="Times New Roman" w:hAnsi="Times New Roman" w:cs="Times New Roman"/>
                <w:kern w:val="2"/>
                <w:sz w:val="24"/>
                <w:szCs w:val="24"/>
                <w:lang w:val="en-US" w:eastAsia="ru-RU"/>
              </w:rPr>
              <w:t>;</w:t>
            </w:r>
          </w:p>
        </w:tc>
      </w:tr>
      <w:tr w:rsidR="00872167" w:rsidRPr="00962DFC">
        <w:tc>
          <w:tcPr>
            <w:tcW w:w="985"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2</w:t>
            </w:r>
            <w:r w:rsidRPr="00EA1B8F">
              <w:rPr>
                <w:rFonts w:ascii="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p>
        </w:tc>
        <w:tc>
          <w:tcPr>
            <w:tcW w:w="284" w:type="dxa"/>
          </w:tcPr>
          <w:p w:rsidR="00872167" w:rsidRPr="00EA1B8F" w:rsidRDefault="00872167" w:rsidP="004C5289">
            <w:pPr>
              <w:spacing w:after="0" w:line="240" w:lineRule="auto"/>
              <w:jc w:val="both"/>
              <w:rPr>
                <w:rFonts w:ascii="Times New Roman" w:hAnsi="Times New Roman" w:cs="Times New Roman"/>
                <w:kern w:val="2"/>
                <w:sz w:val="24"/>
                <w:szCs w:val="24"/>
                <w:lang w:val="en-US" w:eastAsia="ru-RU"/>
              </w:rPr>
            </w:pPr>
            <w:r w:rsidRPr="00EA1B8F">
              <w:rPr>
                <w:rFonts w:ascii="Times New Roman" w:hAnsi="Times New Roman" w:cs="Times New Roman"/>
                <w:kern w:val="2"/>
                <w:sz w:val="24"/>
                <w:szCs w:val="24"/>
                <w:lang w:val="en-US" w:eastAsia="ru-RU"/>
              </w:rPr>
              <w:t>;</w:t>
            </w:r>
          </w:p>
        </w:tc>
      </w:tr>
      <w:tr w:rsidR="00872167" w:rsidRPr="00962DFC">
        <w:tc>
          <w:tcPr>
            <w:tcW w:w="985"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3</w:t>
            </w:r>
            <w:r w:rsidRPr="00EA1B8F">
              <w:rPr>
                <w:rFonts w:ascii="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p>
        </w:tc>
        <w:tc>
          <w:tcPr>
            <w:tcW w:w="284" w:type="dxa"/>
          </w:tcPr>
          <w:p w:rsidR="00872167" w:rsidRPr="00EA1B8F" w:rsidRDefault="00872167" w:rsidP="004C5289">
            <w:pPr>
              <w:spacing w:after="0" w:line="240" w:lineRule="auto"/>
              <w:jc w:val="both"/>
              <w:rPr>
                <w:rFonts w:ascii="Times New Roman" w:hAnsi="Times New Roman" w:cs="Times New Roman"/>
                <w:kern w:val="2"/>
                <w:sz w:val="24"/>
                <w:szCs w:val="24"/>
                <w:lang w:val="en-US" w:eastAsia="ru-RU"/>
              </w:rPr>
            </w:pPr>
            <w:r w:rsidRPr="00EA1B8F">
              <w:rPr>
                <w:rFonts w:ascii="Times New Roman" w:hAnsi="Times New Roman" w:cs="Times New Roman"/>
                <w:kern w:val="2"/>
                <w:sz w:val="24"/>
                <w:szCs w:val="24"/>
                <w:lang w:val="en-US" w:eastAsia="ru-RU"/>
              </w:rPr>
              <w:t>.</w:t>
            </w:r>
          </w:p>
        </w:tc>
      </w:tr>
    </w:tbl>
    <w:p w:rsidR="00872167" w:rsidRDefault="00872167" w:rsidP="004C5289">
      <w:pPr>
        <w:spacing w:after="0" w:line="240" w:lineRule="auto"/>
        <w:jc w:val="both"/>
        <w:rPr>
          <w:rFonts w:ascii="Times New Roman" w:hAnsi="Times New Roman" w:cs="Times New Roman"/>
          <w:kern w:val="2"/>
          <w:sz w:val="24"/>
          <w:szCs w:val="24"/>
          <w:lang w:eastAsia="ru-RU"/>
        </w:rPr>
      </w:pPr>
    </w:p>
    <w:p w:rsidR="00872167" w:rsidRDefault="00872167" w:rsidP="004C5289">
      <w:pPr>
        <w:spacing w:after="0" w:line="240" w:lineRule="auto"/>
        <w:jc w:val="both"/>
        <w:rPr>
          <w:rFonts w:ascii="Times New Roman" w:hAnsi="Times New Roman" w:cs="Times New Roman"/>
          <w:kern w:val="2"/>
          <w:sz w:val="24"/>
          <w:szCs w:val="24"/>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72167" w:rsidRPr="00962DFC">
        <w:tc>
          <w:tcPr>
            <w:tcW w:w="314"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r w:rsidRPr="00EA1B8F">
              <w:rPr>
                <w:rFonts w:ascii="Times New Roman" w:hAnsi="Times New Roman" w:cs="Times New Roman"/>
                <w:kern w:val="2"/>
                <w:sz w:val="24"/>
                <w:szCs w:val="24"/>
                <w:lang w:eastAsia="ru-RU"/>
              </w:rPr>
              <w:t>«</w:t>
            </w:r>
          </w:p>
        </w:tc>
        <w:tc>
          <w:tcPr>
            <w:tcW w:w="503" w:type="dxa"/>
            <w:tcBorders>
              <w:bottom w:val="single" w:sz="4" w:space="0" w:color="auto"/>
            </w:tcBorders>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p>
        </w:tc>
        <w:tc>
          <w:tcPr>
            <w:tcW w:w="337"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r w:rsidRPr="00EA1B8F">
              <w:rPr>
                <w:rFonts w:ascii="Times New Roman" w:hAnsi="Times New Roman" w:cs="Times New Roman"/>
                <w:kern w:val="2"/>
                <w:sz w:val="24"/>
                <w:szCs w:val="24"/>
                <w:lang w:eastAsia="ru-RU"/>
              </w:rPr>
              <w:t>»</w:t>
            </w:r>
          </w:p>
        </w:tc>
        <w:tc>
          <w:tcPr>
            <w:tcW w:w="1789" w:type="dxa"/>
            <w:tcBorders>
              <w:bottom w:val="single" w:sz="4" w:space="0" w:color="auto"/>
            </w:tcBorders>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p>
        </w:tc>
        <w:tc>
          <w:tcPr>
            <w:tcW w:w="456"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r w:rsidRPr="00EA1B8F">
              <w:rPr>
                <w:rFonts w:ascii="Times New Roman" w:hAnsi="Times New Roman" w:cs="Times New Roman"/>
                <w:kern w:val="2"/>
                <w:sz w:val="24"/>
                <w:szCs w:val="24"/>
                <w:lang w:eastAsia="ru-RU"/>
              </w:rPr>
              <w:t>20</w:t>
            </w:r>
          </w:p>
        </w:tc>
        <w:tc>
          <w:tcPr>
            <w:tcW w:w="537" w:type="dxa"/>
            <w:tcBorders>
              <w:bottom w:val="single" w:sz="4" w:space="0" w:color="auto"/>
            </w:tcBorders>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p>
        </w:tc>
        <w:tc>
          <w:tcPr>
            <w:tcW w:w="401"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r w:rsidRPr="00EA1B8F">
              <w:rPr>
                <w:rFonts w:ascii="Times New Roman" w:hAnsi="Times New Roman" w:cs="Times New Roman"/>
                <w:kern w:val="2"/>
                <w:sz w:val="24"/>
                <w:szCs w:val="24"/>
                <w:lang w:eastAsia="ru-RU"/>
              </w:rPr>
              <w:t>г.</w:t>
            </w:r>
          </w:p>
        </w:tc>
        <w:tc>
          <w:tcPr>
            <w:tcW w:w="733" w:type="dxa"/>
          </w:tcPr>
          <w:p w:rsidR="00872167" w:rsidRPr="00EA1B8F" w:rsidRDefault="00872167" w:rsidP="004C5289">
            <w:pPr>
              <w:spacing w:after="0" w:line="240" w:lineRule="auto"/>
              <w:jc w:val="both"/>
              <w:rPr>
                <w:rFonts w:ascii="Times New Roman" w:hAnsi="Times New Roman" w:cs="Times New Roman"/>
                <w:kern w:val="2"/>
                <w:sz w:val="24"/>
                <w:szCs w:val="24"/>
                <w:lang w:eastAsia="ru-RU"/>
              </w:rPr>
            </w:pPr>
          </w:p>
        </w:tc>
        <w:tc>
          <w:tcPr>
            <w:tcW w:w="3969" w:type="dxa"/>
            <w:tcBorders>
              <w:bottom w:val="single" w:sz="4" w:space="0" w:color="auto"/>
            </w:tcBorders>
          </w:tcPr>
          <w:p w:rsidR="00872167" w:rsidRPr="00EA1B8F" w:rsidRDefault="00872167" w:rsidP="004C5289">
            <w:pPr>
              <w:spacing w:after="0" w:line="240" w:lineRule="auto"/>
              <w:ind w:right="-108"/>
              <w:jc w:val="both"/>
              <w:rPr>
                <w:rFonts w:ascii="Times New Roman" w:hAnsi="Times New Roman" w:cs="Times New Roman"/>
                <w:kern w:val="2"/>
                <w:sz w:val="24"/>
                <w:szCs w:val="24"/>
                <w:lang w:eastAsia="ru-RU"/>
              </w:rPr>
            </w:pPr>
          </w:p>
        </w:tc>
      </w:tr>
      <w:tr w:rsidR="00872167" w:rsidRPr="00962DFC">
        <w:tc>
          <w:tcPr>
            <w:tcW w:w="314" w:type="dxa"/>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337" w:type="dxa"/>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456" w:type="dxa"/>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401" w:type="dxa"/>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733" w:type="dxa"/>
          </w:tcPr>
          <w:p w:rsidR="00872167" w:rsidRPr="00EA1B8F" w:rsidRDefault="00872167" w:rsidP="004C5289">
            <w:pPr>
              <w:spacing w:after="0" w:line="240" w:lineRule="auto"/>
              <w:jc w:val="center"/>
              <w:rPr>
                <w:rFonts w:ascii="Times New Roman" w:hAnsi="Times New Roman" w:cs="Times New Roman"/>
                <w:kern w:val="2"/>
                <w:sz w:val="18"/>
                <w:szCs w:val="18"/>
                <w:lang w:eastAsia="ru-RU"/>
              </w:rPr>
            </w:pPr>
          </w:p>
        </w:tc>
        <w:tc>
          <w:tcPr>
            <w:tcW w:w="3969" w:type="dxa"/>
            <w:tcBorders>
              <w:top w:val="single" w:sz="4" w:space="0" w:color="auto"/>
            </w:tcBorders>
          </w:tcPr>
          <w:p w:rsidR="00872167" w:rsidRPr="00EA1B8F" w:rsidRDefault="00872167" w:rsidP="00464976">
            <w:pPr>
              <w:spacing w:after="0" w:line="240" w:lineRule="auto"/>
              <w:ind w:right="-108"/>
              <w:jc w:val="center"/>
              <w:rPr>
                <w:rFonts w:ascii="Times New Roman" w:hAnsi="Times New Roman" w:cs="Times New Roman"/>
                <w:color w:val="000000"/>
                <w:kern w:val="2"/>
                <w:sz w:val="18"/>
                <w:szCs w:val="18"/>
                <w:lang w:eastAsia="ru-RU"/>
              </w:rPr>
            </w:pPr>
            <w:r w:rsidRPr="00EA1B8F">
              <w:rPr>
                <w:rFonts w:ascii="Times New Roman" w:hAnsi="Times New Roman" w:cs="Times New Roman"/>
                <w:color w:val="000000"/>
                <w:kern w:val="2"/>
                <w:sz w:val="18"/>
                <w:szCs w:val="18"/>
                <w:lang w:eastAsia="ru-RU"/>
              </w:rPr>
              <w:t>(</w:t>
            </w:r>
            <w:r>
              <w:rPr>
                <w:rFonts w:ascii="Times New Roman" w:hAnsi="Times New Roman" w:cs="Times New Roman"/>
                <w:color w:val="000000"/>
                <w:kern w:val="2"/>
                <w:sz w:val="18"/>
                <w:szCs w:val="18"/>
                <w:lang w:eastAsia="ru-RU"/>
              </w:rPr>
              <w:t>подпись заявителя или представителя заявителя)</w:t>
            </w:r>
          </w:p>
        </w:tc>
      </w:tr>
    </w:tbl>
    <w:p w:rsidR="00872167" w:rsidRDefault="00872167" w:rsidP="004C5289">
      <w:pPr>
        <w:spacing w:after="0" w:line="240" w:lineRule="auto"/>
        <w:ind w:firstLine="720"/>
        <w:jc w:val="both"/>
        <w:rPr>
          <w:rFonts w:ascii="Times New Roman" w:hAnsi="Times New Roman" w:cs="Times New Roman"/>
          <w:kern w:val="2"/>
          <w:sz w:val="24"/>
          <w:szCs w:val="24"/>
          <w:lang w:eastAsia="ru-RU"/>
        </w:rPr>
      </w:pPr>
    </w:p>
    <w:p w:rsidR="00872167" w:rsidRDefault="00872167" w:rsidP="004C5289">
      <w:pPr>
        <w:spacing w:after="0" w:line="240" w:lineRule="auto"/>
        <w:ind w:firstLine="720"/>
        <w:jc w:val="both"/>
        <w:rPr>
          <w:rFonts w:ascii="Times New Roman" w:hAnsi="Times New Roman" w:cs="Times New Roman"/>
          <w:kern w:val="2"/>
          <w:sz w:val="24"/>
          <w:szCs w:val="24"/>
          <w:lang w:eastAsia="ru-RU"/>
        </w:rPr>
      </w:pPr>
    </w:p>
    <w:p w:rsidR="00872167" w:rsidRDefault="00872167" w:rsidP="004C5289">
      <w:pPr>
        <w:spacing w:after="0" w:line="240" w:lineRule="auto"/>
        <w:ind w:firstLine="720"/>
        <w:jc w:val="both"/>
        <w:rPr>
          <w:rFonts w:ascii="Times New Roman" w:hAnsi="Times New Roman" w:cs="Times New Roman"/>
          <w:kern w:val="2"/>
          <w:sz w:val="24"/>
          <w:szCs w:val="24"/>
          <w:lang w:eastAsia="ru-RU"/>
        </w:rPr>
        <w:sectPr w:rsidR="00872167" w:rsidSect="000E558B">
          <w:headerReference w:type="default" r:id="rId11"/>
          <w:footnotePr>
            <w:numRestart w:val="eachPage"/>
          </w:footnotePr>
          <w:pgSz w:w="11906" w:h="16838"/>
          <w:pgMar w:top="1134" w:right="567" w:bottom="1134" w:left="1134" w:header="708" w:footer="708" w:gutter="0"/>
          <w:pgNumType w:start="1"/>
          <w:cols w:space="708"/>
          <w:titlePg/>
          <w:docGrid w:linePitch="360"/>
        </w:sectPr>
      </w:pPr>
    </w:p>
    <w:p w:rsidR="00872167" w:rsidRPr="000E558B" w:rsidRDefault="00872167" w:rsidP="000E558B">
      <w:pPr>
        <w:autoSpaceDE w:val="0"/>
        <w:autoSpaceDN w:val="0"/>
        <w:adjustRightInd w:val="0"/>
        <w:spacing w:after="0" w:line="240" w:lineRule="auto"/>
        <w:ind w:left="5103"/>
        <w:jc w:val="right"/>
        <w:rPr>
          <w:rFonts w:ascii="Times New Roman" w:hAnsi="Times New Roman" w:cs="Times New Roman"/>
          <w:kern w:val="2"/>
          <w:sz w:val="24"/>
          <w:szCs w:val="24"/>
          <w:lang w:eastAsia="ru-RU"/>
        </w:rPr>
      </w:pPr>
      <w:r w:rsidRPr="000E558B">
        <w:rPr>
          <w:rFonts w:ascii="Times New Roman" w:hAnsi="Times New Roman" w:cs="Times New Roman"/>
          <w:kern w:val="2"/>
          <w:sz w:val="24"/>
          <w:szCs w:val="24"/>
          <w:lang w:eastAsia="ru-RU"/>
        </w:rPr>
        <w:lastRenderedPageBreak/>
        <w:t>Приложение 1</w:t>
      </w:r>
    </w:p>
    <w:p w:rsidR="00872167" w:rsidRPr="000E558B" w:rsidRDefault="00872167" w:rsidP="000E558B">
      <w:pPr>
        <w:autoSpaceDE w:val="0"/>
        <w:autoSpaceDN w:val="0"/>
        <w:adjustRightInd w:val="0"/>
        <w:spacing w:after="0" w:line="240" w:lineRule="auto"/>
        <w:ind w:left="9498"/>
        <w:jc w:val="right"/>
        <w:rPr>
          <w:rFonts w:ascii="Times New Roman" w:hAnsi="Times New Roman" w:cs="Times New Roman"/>
          <w:kern w:val="2"/>
          <w:sz w:val="24"/>
          <w:szCs w:val="24"/>
          <w:lang w:eastAsia="ru-RU"/>
        </w:rPr>
      </w:pPr>
      <w:r w:rsidRPr="000E558B">
        <w:rPr>
          <w:rFonts w:ascii="Times New Roman" w:hAnsi="Times New Roman" w:cs="Times New Roman"/>
          <w:kern w:val="2"/>
          <w:sz w:val="24"/>
          <w:szCs w:val="24"/>
          <w:lang w:eastAsia="ru-RU"/>
        </w:rPr>
        <w:t>к Административному регламенту предоставления муниципальной услуги</w:t>
      </w:r>
    </w:p>
    <w:p w:rsidR="00872167" w:rsidRPr="000E558B" w:rsidRDefault="00872167" w:rsidP="000E558B">
      <w:pPr>
        <w:autoSpaceDE w:val="0"/>
        <w:autoSpaceDN w:val="0"/>
        <w:adjustRightInd w:val="0"/>
        <w:spacing w:after="0" w:line="240" w:lineRule="auto"/>
        <w:ind w:left="9498"/>
        <w:jc w:val="right"/>
        <w:rPr>
          <w:rFonts w:ascii="Times New Roman" w:hAnsi="Times New Roman" w:cs="Times New Roman"/>
          <w:kern w:val="2"/>
          <w:sz w:val="24"/>
          <w:szCs w:val="24"/>
          <w:lang w:eastAsia="ru-RU"/>
        </w:rPr>
      </w:pPr>
      <w:r w:rsidRPr="000E558B">
        <w:rPr>
          <w:rFonts w:ascii="Times New Roman" w:hAnsi="Times New Roman" w:cs="Times New Roman"/>
          <w:kern w:val="2"/>
          <w:sz w:val="24"/>
          <w:szCs w:val="24"/>
        </w:rPr>
        <w:t>«Предварительное согласование предоставления земельных участков, находящихся в муниципальной собственности Каменно-Ангарского муниципального образования</w:t>
      </w:r>
      <w:r>
        <w:rPr>
          <w:rFonts w:ascii="Times New Roman" w:hAnsi="Times New Roman" w:cs="Times New Roman"/>
          <w:kern w:val="2"/>
          <w:sz w:val="24"/>
          <w:szCs w:val="24"/>
        </w:rPr>
        <w:t>»</w:t>
      </w:r>
    </w:p>
    <w:p w:rsidR="00872167" w:rsidRDefault="00872167" w:rsidP="004C5289">
      <w:pPr>
        <w:spacing w:after="0" w:line="240" w:lineRule="auto"/>
        <w:ind w:firstLine="720"/>
        <w:jc w:val="both"/>
        <w:rPr>
          <w:rFonts w:ascii="Times New Roman" w:hAnsi="Times New Roman" w:cs="Times New Roman"/>
          <w:kern w:val="2"/>
          <w:sz w:val="24"/>
          <w:szCs w:val="24"/>
          <w:lang w:eastAsia="ru-RU"/>
        </w:rPr>
      </w:pPr>
    </w:p>
    <w:p w:rsidR="00872167" w:rsidRDefault="00872167" w:rsidP="00DA60C9">
      <w:pPr>
        <w:spacing w:after="0" w:line="233" w:lineRule="auto"/>
        <w:ind w:left="567" w:right="678"/>
        <w:jc w:val="center"/>
        <w:rPr>
          <w:rFonts w:ascii="Times New Roman" w:hAnsi="Times New Roman" w:cs="Times New Roman"/>
          <w:b/>
          <w:bCs/>
          <w:sz w:val="28"/>
          <w:szCs w:val="28"/>
        </w:rPr>
      </w:pPr>
      <w:r w:rsidRPr="00022568">
        <w:rPr>
          <w:rFonts w:ascii="Times New Roman" w:hAnsi="Times New Roman" w:cs="Times New Roman"/>
          <w:b/>
          <w:bCs/>
          <w:sz w:val="28"/>
          <w:szCs w:val="28"/>
        </w:rPr>
        <w:t>ДОКУМЕНТЫ, ПОДТВЕРЖДАЮЩИЕ ПРАВО ЗАЯВИТЕЛЯ</w:t>
      </w:r>
    </w:p>
    <w:p w:rsidR="00872167" w:rsidRPr="00022568" w:rsidRDefault="00872167" w:rsidP="00DA60C9">
      <w:pPr>
        <w:spacing w:after="0" w:line="233" w:lineRule="auto"/>
        <w:ind w:left="567" w:right="678"/>
        <w:jc w:val="center"/>
        <w:rPr>
          <w:rFonts w:ascii="Times New Roman" w:hAnsi="Times New Roman" w:cs="Times New Roman"/>
          <w:b/>
          <w:bCs/>
          <w:sz w:val="28"/>
          <w:szCs w:val="28"/>
        </w:rPr>
      </w:pPr>
      <w:r w:rsidRPr="00022568">
        <w:rPr>
          <w:rFonts w:ascii="Times New Roman" w:hAnsi="Times New Roman" w:cs="Times New Roman"/>
          <w:b/>
          <w:bCs/>
          <w:sz w:val="28"/>
          <w:szCs w:val="28"/>
        </w:rPr>
        <w:t>НА ПРИОБРЕТЕНИЕ ЗЕМЕЛЬНОГО УЧАСТКА БЕЗ ПРОВЕДЕНИЯ ТОРГОВ</w:t>
      </w:r>
    </w:p>
    <w:p w:rsidR="00872167" w:rsidRPr="00022568" w:rsidRDefault="00872167" w:rsidP="00DA60C9">
      <w:pPr>
        <w:spacing w:after="0" w:line="233" w:lineRule="auto"/>
        <w:ind w:left="567" w:right="678"/>
        <w:jc w:val="center"/>
        <w:rPr>
          <w:rFonts w:ascii="Times New Roman" w:hAnsi="Times New Roman" w:cs="Times New Roman"/>
          <w:sz w:val="28"/>
          <w:szCs w:val="28"/>
        </w:rPr>
      </w:pPr>
    </w:p>
    <w:tbl>
      <w:tblPr>
        <w:tblW w:w="151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1559"/>
        <w:gridCol w:w="1194"/>
        <w:gridCol w:w="2835"/>
        <w:gridCol w:w="2977"/>
        <w:gridCol w:w="3320"/>
        <w:gridCol w:w="2552"/>
      </w:tblGrid>
      <w:tr w:rsidR="00872167" w:rsidRPr="00862F1C">
        <w:trPr>
          <w:trHeight w:val="20"/>
        </w:trPr>
        <w:tc>
          <w:tcPr>
            <w:tcW w:w="709"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w:t>
            </w:r>
          </w:p>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п/п</w:t>
            </w:r>
          </w:p>
        </w:tc>
        <w:tc>
          <w:tcPr>
            <w:tcW w:w="1559"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Основание предоставления земельного участка без проведения торгов</w:t>
            </w:r>
          </w:p>
        </w:tc>
        <w:tc>
          <w:tcPr>
            <w:tcW w:w="1194"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Вид права, на котором заявитель желает приобрести земельный участок</w:t>
            </w:r>
          </w:p>
        </w:tc>
        <w:tc>
          <w:tcPr>
            <w:tcW w:w="2835"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Заявитель</w:t>
            </w:r>
          </w:p>
        </w:tc>
        <w:tc>
          <w:tcPr>
            <w:tcW w:w="2977"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Земельный участок</w:t>
            </w:r>
          </w:p>
        </w:tc>
        <w:tc>
          <w:tcPr>
            <w:tcW w:w="3320"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72167" w:rsidRPr="00862F1C">
        <w:trPr>
          <w:trHeight w:val="18"/>
        </w:trPr>
        <w:tc>
          <w:tcPr>
            <w:tcW w:w="709"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1</w:t>
            </w:r>
          </w:p>
        </w:tc>
        <w:tc>
          <w:tcPr>
            <w:tcW w:w="1559"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2</w:t>
            </w:r>
          </w:p>
        </w:tc>
        <w:tc>
          <w:tcPr>
            <w:tcW w:w="1194"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3</w:t>
            </w:r>
          </w:p>
        </w:tc>
        <w:tc>
          <w:tcPr>
            <w:tcW w:w="2835"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4</w:t>
            </w:r>
          </w:p>
        </w:tc>
        <w:tc>
          <w:tcPr>
            <w:tcW w:w="2977"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5</w:t>
            </w:r>
          </w:p>
        </w:tc>
        <w:tc>
          <w:tcPr>
            <w:tcW w:w="3320"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6</w:t>
            </w:r>
          </w:p>
        </w:tc>
        <w:tc>
          <w:tcPr>
            <w:tcW w:w="2552" w:type="dxa"/>
          </w:tcPr>
          <w:p w:rsidR="00872167" w:rsidRPr="00862F1C" w:rsidRDefault="00872167" w:rsidP="00862F1C">
            <w:pPr>
              <w:pStyle w:val="ae"/>
              <w:jc w:val="center"/>
              <w:rPr>
                <w:rFonts w:ascii="Times New Roman" w:hAnsi="Times New Roman" w:cs="Times New Roman"/>
                <w:b/>
                <w:bCs/>
              </w:rPr>
            </w:pPr>
            <w:r w:rsidRPr="00862F1C">
              <w:rPr>
                <w:rFonts w:ascii="Times New Roman" w:hAnsi="Times New Roman" w:cs="Times New Roman"/>
                <w:b/>
                <w:bCs/>
              </w:rPr>
              <w:t>7</w:t>
            </w:r>
          </w:p>
        </w:tc>
      </w:tr>
      <w:tr w:rsidR="00872167" w:rsidRPr="00862F1C">
        <w:trPr>
          <w:trHeight w:val="737"/>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2" w:history="1">
              <w:r w:rsidR="00872167" w:rsidRPr="00862F1C">
                <w:rPr>
                  <w:rFonts w:ascii="Times New Roman" w:hAnsi="Times New Roman" w:cs="Times New Roman"/>
                </w:rPr>
                <w:t>Подпункт 1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 Российской Федерации (далее – Земельный кодекс)</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Лицо, с которым заключен договор о комплексном освоении территории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Единого государственного реестра юридических лиц (далее – ЕГРЮЛ) о юридическом лице, являющемся заявителем</w:t>
            </w:r>
          </w:p>
        </w:tc>
      </w:tr>
      <w:tr w:rsidR="00872167" w:rsidRPr="00862F1C">
        <w:trPr>
          <w:trHeight w:val="435"/>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2.</w:t>
            </w:r>
          </w:p>
        </w:tc>
        <w:tc>
          <w:tcPr>
            <w:tcW w:w="155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Подпункт 2 пункта 2 статьи 39</w:t>
            </w:r>
            <w:r w:rsidRPr="00862F1C">
              <w:rPr>
                <w:rFonts w:ascii="Times New Roman" w:hAnsi="Times New Roman" w:cs="Times New Roman"/>
                <w:vertAlign w:val="superscript"/>
              </w:rPr>
              <w:t>3</w:t>
            </w:r>
            <w:r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членство заявителя в некоммерческой организации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481"/>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w:t>
            </w:r>
          </w:p>
        </w:tc>
        <w:tc>
          <w:tcPr>
            <w:tcW w:w="2552"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3" w:history="1">
              <w:r w:rsidR="00872167" w:rsidRPr="00862F1C">
                <w:rPr>
                  <w:rFonts w:ascii="Times New Roman" w:hAnsi="Times New Roman" w:cs="Times New Roman"/>
                </w:rPr>
                <w:t>Подпункт 2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приобретении земельного участка</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4" w:history="1">
              <w:r w:rsidR="00872167" w:rsidRPr="00862F1C">
                <w:rPr>
                  <w:rFonts w:ascii="Times New Roman" w:hAnsi="Times New Roman" w:cs="Times New Roman"/>
                </w:rPr>
                <w:t xml:space="preserve">Подпункт 3 </w:t>
              </w:r>
              <w:r w:rsidR="00872167" w:rsidRPr="00862F1C">
                <w:rPr>
                  <w:rFonts w:ascii="Times New Roman" w:hAnsi="Times New Roman" w:cs="Times New Roman"/>
                </w:rPr>
                <w:lastRenderedPageBreak/>
                <w:t>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В </w:t>
            </w:r>
            <w:r w:rsidRPr="00862F1C">
              <w:rPr>
                <w:rFonts w:ascii="Times New Roman" w:hAnsi="Times New Roman" w:cs="Times New Roman"/>
              </w:rPr>
              <w:lastRenderedPageBreak/>
              <w:t>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Член некоммерческой </w:t>
            </w:r>
            <w:r w:rsidRPr="00862F1C">
              <w:rPr>
                <w:rFonts w:ascii="Times New Roman" w:hAnsi="Times New Roman" w:cs="Times New Roman"/>
              </w:rPr>
              <w:lastRenderedPageBreak/>
              <w:t>организации, созданной гражданами, которой предоставлен земельный участок для садоводства, огородничества, дачного хозяйства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w:t>
            </w:r>
            <w:r w:rsidRPr="00862F1C">
              <w:rPr>
                <w:rFonts w:ascii="Times New Roman" w:hAnsi="Times New Roman" w:cs="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Документы, удостоверяющие </w:t>
            </w:r>
            <w:r w:rsidRPr="00862F1C">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Выписка из ЕГРЮЛ о </w:t>
            </w:r>
            <w:r w:rsidRPr="00862F1C">
              <w:rPr>
                <w:rFonts w:ascii="Times New Roman" w:hAnsi="Times New Roman" w:cs="Times New Roman"/>
              </w:rPr>
              <w:lastRenderedPageBreak/>
              <w:t>юридическом лице, являющемся заявителем</w:t>
            </w:r>
          </w:p>
        </w:tc>
      </w:tr>
      <w:tr w:rsidR="00872167" w:rsidRPr="00862F1C">
        <w:tblPrEx>
          <w:tblBorders>
            <w:insideH w:val="none" w:sz="0" w:space="0" w:color="auto"/>
          </w:tblBorders>
        </w:tblPrEx>
        <w:trPr>
          <w:trHeight w:val="545"/>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межевания территории</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5" w:history="1">
              <w:r w:rsidR="00872167" w:rsidRPr="00862F1C">
                <w:rPr>
                  <w:rFonts w:ascii="Times New Roman" w:hAnsi="Times New Roman" w:cs="Times New Roman"/>
                </w:rPr>
                <w:t>Подпункт 4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6" w:history="1">
              <w:r w:rsidR="00872167" w:rsidRPr="00862F1C">
                <w:rPr>
                  <w:rFonts w:ascii="Times New Roman" w:hAnsi="Times New Roman" w:cs="Times New Roman"/>
                </w:rPr>
                <w:t xml:space="preserve">Подпункт 5 пункта 2 </w:t>
              </w:r>
              <w:r w:rsidR="00872167" w:rsidRPr="00862F1C">
                <w:rPr>
                  <w:rFonts w:ascii="Times New Roman" w:hAnsi="Times New Roman" w:cs="Times New Roman"/>
                </w:rPr>
                <w:lastRenderedPageBreak/>
                <w:t>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собственно</w:t>
            </w:r>
            <w:r w:rsidRPr="00862F1C">
              <w:rPr>
                <w:rFonts w:ascii="Times New Roman" w:hAnsi="Times New Roman" w:cs="Times New Roman"/>
              </w:rPr>
              <w:lastRenderedPageBreak/>
              <w:t>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Юридическое лицо, которому предоставлен </w:t>
            </w:r>
            <w:r w:rsidRPr="00862F1C">
              <w:rPr>
                <w:rFonts w:ascii="Times New Roman" w:hAnsi="Times New Roman" w:cs="Times New Roman"/>
              </w:rPr>
              <w:lastRenderedPageBreak/>
              <w:t>земельный участок для ведения дачного хозяйства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образованный в результате </w:t>
            </w:r>
            <w:r w:rsidRPr="00862F1C">
              <w:rPr>
                <w:rFonts w:ascii="Times New Roman" w:hAnsi="Times New Roman" w:cs="Times New Roman"/>
              </w:rPr>
              <w:lastRenderedPageBreak/>
              <w:t>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Решение органа юридического лица о приобретении земельного </w:t>
            </w:r>
            <w:r w:rsidRPr="00862F1C">
              <w:rPr>
                <w:rFonts w:ascii="Times New Roman" w:hAnsi="Times New Roman" w:cs="Times New Roman"/>
              </w:rPr>
              <w:lastRenderedPageBreak/>
              <w:t>участка, относящегося к имуществу общего пользования</w:t>
            </w:r>
          </w:p>
        </w:tc>
        <w:tc>
          <w:tcPr>
            <w:tcW w:w="2552"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Проект организации и застройки территории </w:t>
            </w:r>
            <w:r w:rsidRPr="00862F1C">
              <w:rPr>
                <w:rFonts w:ascii="Times New Roman" w:hAnsi="Times New Roman" w:cs="Times New Roman"/>
              </w:rPr>
              <w:lastRenderedPageBreak/>
              <w:t>некоммерческого объединения (в случае отсутствия утвержденного проекта межевания территории)</w:t>
            </w:r>
          </w:p>
        </w:tc>
      </w:tr>
      <w:tr w:rsidR="00872167" w:rsidRPr="00862F1C">
        <w:tblPrEx>
          <w:tblBorders>
            <w:insideH w:val="none" w:sz="0" w:space="0" w:color="auto"/>
          </w:tblBorders>
        </w:tblPrEx>
        <w:trPr>
          <w:trHeight w:val="276"/>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72167" w:rsidRPr="00862F1C" w:rsidRDefault="00872167" w:rsidP="00862F1C">
            <w:pPr>
              <w:pStyle w:val="ae"/>
              <w:rPr>
                <w:rFonts w:ascii="Times New Roman" w:hAnsi="Times New Roman" w:cs="Times New Roman"/>
              </w:rPr>
            </w:pP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7.</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7" w:history="1">
              <w:r w:rsidR="00872167" w:rsidRPr="00862F1C">
                <w:rPr>
                  <w:rFonts w:ascii="Times New Roman" w:hAnsi="Times New Roman" w:cs="Times New Roman"/>
                </w:rPr>
                <w:t>Подпункт 6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Собственник здания, сооружения либо помещения в здании, сооружении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на котором расположено здание, сооружение</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Сообщение заявителя (заявителей), содержащее </w:t>
            </w:r>
            <w:r w:rsidRPr="00862F1C">
              <w:rPr>
                <w:rFonts w:ascii="Times New Roman" w:hAnsi="Times New Roman" w:cs="Times New Roman"/>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Выписка из ЕГРН об объекте недвижимости (о </w:t>
            </w:r>
            <w:r w:rsidRPr="00862F1C">
              <w:rPr>
                <w:rFonts w:ascii="Times New Roman" w:hAnsi="Times New Roman" w:cs="Times New Roman"/>
              </w:rPr>
              <w:lastRenderedPageBreak/>
              <w:t>помещении в здании, сооружении, расположенном на испрашиваемом земельном участке, в случае обращения собственника помещения)</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8.</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8" w:history="1">
              <w:r w:rsidR="00872167" w:rsidRPr="00862F1C">
                <w:rPr>
                  <w:rFonts w:ascii="Times New Roman" w:hAnsi="Times New Roman" w:cs="Times New Roman"/>
                </w:rPr>
                <w:t>Подпункт 7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9.</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9" w:history="1">
              <w:r w:rsidR="00872167" w:rsidRPr="00862F1C">
                <w:rPr>
                  <w:rFonts w:ascii="Times New Roman" w:hAnsi="Times New Roman" w:cs="Times New Roman"/>
                </w:rPr>
                <w:t>Подпункт 8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862F1C">
              <w:rPr>
                <w:rFonts w:ascii="Times New Roman" w:hAnsi="Times New Roman" w:cs="Times New Roman"/>
              </w:rPr>
              <w:lastRenderedPageBreak/>
              <w:t>находящихся в муниципальной собственности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ЕГРИП об индивидуальном </w:t>
            </w:r>
            <w:r w:rsidRPr="00862F1C">
              <w:rPr>
                <w:rFonts w:ascii="Times New Roman" w:hAnsi="Times New Roman" w:cs="Times New Roman"/>
              </w:rPr>
              <w:lastRenderedPageBreak/>
              <w:t>предпринимателе,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10.</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20" w:history="1">
              <w:r w:rsidR="00872167" w:rsidRPr="00862F1C">
                <w:rPr>
                  <w:rFonts w:ascii="Times New Roman" w:hAnsi="Times New Roman" w:cs="Times New Roman"/>
                </w:rPr>
                <w:t>Подпункт 9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ЕГРИП об индивидуальном предпринимателе, являющемся заявителем</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11.</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21" w:history="1">
              <w:r w:rsidR="00872167" w:rsidRPr="00862F1C">
                <w:rPr>
                  <w:rFonts w:ascii="Times New Roman" w:hAnsi="Times New Roman" w:cs="Times New Roman"/>
                </w:rPr>
                <w:t>Подпункт 10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320" w:type="dxa"/>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12.</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22" w:history="1">
              <w:r w:rsidR="00872167" w:rsidRPr="00862F1C">
                <w:rPr>
                  <w:rFonts w:ascii="Times New Roman" w:hAnsi="Times New Roman" w:cs="Times New Roman"/>
                </w:rPr>
                <w:t>Подпункт 1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w:t>
            </w:r>
            <w:r w:rsidR="00872167" w:rsidRPr="00862F1C">
              <w:rPr>
                <w:rFonts w:ascii="Times New Roman" w:hAnsi="Times New Roman" w:cs="Times New Roman"/>
              </w:rPr>
              <w:lastRenderedPageBreak/>
              <w:t>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В собственность </w:t>
            </w:r>
            <w:r w:rsidRPr="00862F1C">
              <w:rPr>
                <w:rFonts w:ascii="Times New Roman" w:hAnsi="Times New Roman" w:cs="Times New Roman"/>
              </w:rPr>
              <w:lastRenderedPageBreak/>
              <w:t>бесплатно</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Лицо, с которым заключен договор о развитии застроенной территории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образованный в границах застроенной территории, в </w:t>
            </w:r>
            <w:r w:rsidRPr="00862F1C">
              <w:rPr>
                <w:rFonts w:ascii="Times New Roman" w:hAnsi="Times New Roman" w:cs="Times New Roman"/>
              </w:rPr>
              <w:lastRenderedPageBreak/>
              <w:t>отношении которой заключен договор о ее развитии</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Договор о развитии застроенной территории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ЕГРН об объекте недвижимости (об испрашиваемом </w:t>
            </w:r>
            <w:r w:rsidRPr="00862F1C">
              <w:rPr>
                <w:rFonts w:ascii="Times New Roman" w:hAnsi="Times New Roman" w:cs="Times New Roman"/>
              </w:rPr>
              <w:lastRenderedPageBreak/>
              <w:t>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23" w:history="1">
              <w:r w:rsidR="00872167" w:rsidRPr="00862F1C">
                <w:rPr>
                  <w:rFonts w:ascii="Times New Roman" w:hAnsi="Times New Roman" w:cs="Times New Roman"/>
                </w:rPr>
                <w:t>Подпункт 2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бесплатно</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872167" w:rsidRPr="00862F1C">
        <w:tblPrEx>
          <w:tblBorders>
            <w:insideH w:val="none" w:sz="0" w:space="0" w:color="auto"/>
          </w:tblBorders>
        </w:tblPrEx>
        <w:trPr>
          <w:trHeight w:val="595"/>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862F1C">
              <w:rPr>
                <w:rFonts w:ascii="Times New Roman" w:hAnsi="Times New Roman" w:cs="Times New Roman"/>
              </w:rPr>
              <w:lastRenderedPageBreak/>
              <w:t>соответствующем праве заявителю</w:t>
            </w:r>
          </w:p>
        </w:tc>
        <w:tc>
          <w:tcPr>
            <w:tcW w:w="2552"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14.</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24" w:history="1">
              <w:r w:rsidR="00872167" w:rsidRPr="00862F1C">
                <w:rPr>
                  <w:rFonts w:ascii="Times New Roman" w:hAnsi="Times New Roman" w:cs="Times New Roman"/>
                </w:rPr>
                <w:t>Подпункт 3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бесплатно</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приобретении земельного участка</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15.</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25" w:history="1">
              <w:r w:rsidR="00872167" w:rsidRPr="00862F1C">
                <w:rPr>
                  <w:rFonts w:ascii="Times New Roman" w:hAnsi="Times New Roman" w:cs="Times New Roman"/>
                </w:rPr>
                <w:t>Подпункт 3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общую собственность бесплатно</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членство заявителя в некоммерческой организации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некоммерческой организации, членом которой является гражданин</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Проект организации и застройки территории некоммерческого объединения (в случае отсутствия </w:t>
            </w:r>
            <w:r w:rsidRPr="00862F1C">
              <w:rPr>
                <w:rFonts w:ascii="Times New Roman" w:hAnsi="Times New Roman" w:cs="Times New Roman"/>
              </w:rPr>
              <w:lastRenderedPageBreak/>
              <w:t>утвержденного проекта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16.</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26" w:history="1">
              <w:r w:rsidR="00872167" w:rsidRPr="00862F1C">
                <w:rPr>
                  <w:rFonts w:ascii="Times New Roman" w:hAnsi="Times New Roman" w:cs="Times New Roman"/>
                </w:rPr>
                <w:t>Подпункт 4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бесплатно</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320" w:type="dxa"/>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17.</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27" w:history="1">
              <w:r w:rsidR="00872167" w:rsidRPr="00862F1C">
                <w:rPr>
                  <w:rFonts w:ascii="Times New Roman" w:hAnsi="Times New Roman" w:cs="Times New Roman"/>
                </w:rPr>
                <w:t>Подпункт 5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бесплатно</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10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18</w:t>
            </w:r>
          </w:p>
        </w:tc>
        <w:tc>
          <w:tcPr>
            <w:tcW w:w="1559" w:type="dxa"/>
            <w:vMerge w:val="restart"/>
            <w:tcBorders>
              <w:bottom w:val="nil"/>
            </w:tcBorders>
          </w:tcPr>
          <w:p w:rsidR="00872167" w:rsidRPr="00862F1C" w:rsidRDefault="00970BA1" w:rsidP="00862F1C">
            <w:pPr>
              <w:pStyle w:val="ae"/>
              <w:rPr>
                <w:rFonts w:ascii="Times New Roman" w:hAnsi="Times New Roman" w:cs="Times New Roman"/>
                <w:color w:val="FF0000"/>
              </w:rPr>
            </w:pPr>
            <w:hyperlink r:id="rId28" w:history="1">
              <w:r w:rsidR="00872167" w:rsidRPr="00862F1C">
                <w:rPr>
                  <w:rFonts w:ascii="Times New Roman" w:hAnsi="Times New Roman" w:cs="Times New Roman"/>
                </w:rPr>
                <w:t>Подпункт 6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 подпункт «а» пункта 5 части 1 статьи 2 </w:t>
            </w:r>
            <w:r w:rsidR="00872167" w:rsidRPr="00862F1C">
              <w:rPr>
                <w:rFonts w:ascii="Times New Roman" w:hAnsi="Times New Roman" w:cs="Times New Roman"/>
              </w:rPr>
              <w:lastRenderedPageBreak/>
              <w:t>Закона Иркутской области от 28 декабря 2015 года № 146-ОЗ «О бесплатном предоставлении земельных участков в собственность граждан»</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собственность бесплатно</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Граждане, имеющие трех и более детей</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w:t>
            </w:r>
            <w:r w:rsidRPr="00862F1C">
              <w:rPr>
                <w:rFonts w:ascii="Times New Roman" w:hAnsi="Times New Roman" w:cs="Times New Roman"/>
              </w:rPr>
              <w:lastRenderedPageBreak/>
              <w:t>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Акт органа опеки и попечительства о назначении опекуна или попечителя</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tcBorders>
              <w:bottom w:val="nil"/>
            </w:tcBorders>
          </w:tcPr>
          <w:p w:rsidR="00872167" w:rsidRPr="00862F1C" w:rsidRDefault="00872167" w:rsidP="00862F1C">
            <w:pPr>
              <w:pStyle w:val="ae"/>
              <w:rPr>
                <w:rFonts w:ascii="Times New Roman" w:hAnsi="Times New Roman" w:cs="Times New Roman"/>
              </w:rPr>
            </w:pPr>
          </w:p>
        </w:tc>
        <w:tc>
          <w:tcPr>
            <w:tcW w:w="1559" w:type="dxa"/>
            <w:vMerge/>
            <w:tcBorders>
              <w:bottom w:val="nil"/>
            </w:tcBorders>
          </w:tcPr>
          <w:p w:rsidR="00872167" w:rsidRPr="00862F1C" w:rsidRDefault="00872167" w:rsidP="00862F1C">
            <w:pPr>
              <w:pStyle w:val="ae"/>
              <w:rPr>
                <w:rFonts w:ascii="Times New Roman" w:hAnsi="Times New Roman" w:cs="Times New Roman"/>
              </w:rPr>
            </w:pPr>
          </w:p>
        </w:tc>
        <w:tc>
          <w:tcPr>
            <w:tcW w:w="1194" w:type="dxa"/>
            <w:vMerge/>
            <w:tcBorders>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bottom w:val="nil"/>
            </w:tcBorders>
          </w:tcPr>
          <w:p w:rsidR="00872167" w:rsidRPr="00862F1C" w:rsidRDefault="00872167" w:rsidP="00862F1C">
            <w:pPr>
              <w:pStyle w:val="ae"/>
              <w:rPr>
                <w:rFonts w:ascii="Times New Roman" w:hAnsi="Times New Roman" w:cs="Times New Roman"/>
              </w:rPr>
            </w:pPr>
          </w:p>
        </w:tc>
        <w:tc>
          <w:tcPr>
            <w:tcW w:w="2977" w:type="dxa"/>
            <w:vMerge/>
            <w:tcBorders>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ЕГРН о правах отдельного лица </w:t>
            </w:r>
            <w:r w:rsidRPr="00862F1C">
              <w:rPr>
                <w:rFonts w:ascii="Times New Roman" w:hAnsi="Times New Roman" w:cs="Times New Roman"/>
              </w:rPr>
              <w:lastRenderedPageBreak/>
              <w:t>на имевшиеся (имеющиеся) у него объекты недвижимости в отношении членов семьи</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19.</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29" w:history="1">
              <w:r w:rsidR="00872167" w:rsidRPr="00862F1C">
                <w:rPr>
                  <w:rFonts w:ascii="Times New Roman" w:hAnsi="Times New Roman" w:cs="Times New Roman"/>
                </w:rPr>
                <w:t>Подпункт 7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бесплатно</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Случаи предоставления земельных участков устанавливаются федеральным законом</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20.</w:t>
            </w:r>
          </w:p>
        </w:tc>
        <w:tc>
          <w:tcPr>
            <w:tcW w:w="1559" w:type="dxa"/>
            <w:vMerge w:val="restart"/>
          </w:tcPr>
          <w:p w:rsidR="00872167" w:rsidRPr="00862F1C" w:rsidRDefault="00970BA1" w:rsidP="00862F1C">
            <w:pPr>
              <w:pStyle w:val="ae"/>
              <w:rPr>
                <w:rFonts w:ascii="Times New Roman" w:hAnsi="Times New Roman" w:cs="Times New Roman"/>
              </w:rPr>
            </w:pPr>
            <w:hyperlink r:id="rId30" w:history="1">
              <w:r w:rsidR="00872167" w:rsidRPr="00862F1C">
                <w:rPr>
                  <w:rFonts w:ascii="Times New Roman" w:hAnsi="Times New Roman" w:cs="Times New Roman"/>
                </w:rPr>
                <w:t>Подпункт 7 статьи 39</w:t>
              </w:r>
              <w:r w:rsidR="00872167" w:rsidRPr="00862F1C">
                <w:rPr>
                  <w:rFonts w:ascii="Times New Roman" w:hAnsi="Times New Roman" w:cs="Times New Roman"/>
                  <w:vertAlign w:val="superscript"/>
                </w:rPr>
                <w:t>5</w:t>
              </w:r>
            </w:hyperlink>
            <w:r w:rsidR="00872167" w:rsidRPr="00862F1C">
              <w:rPr>
                <w:rFonts w:ascii="Times New Roman" w:hAnsi="Times New Roman" w:cs="Times New Roman"/>
              </w:rPr>
              <w:t xml:space="preserve"> Земельного кодекса,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часть 1</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статьи 2 Закона Иркутской области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146-ОЗ (за исключением подпункта «а» пункта 5</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части 1 статьи 2 Закона </w:t>
            </w:r>
            <w:r w:rsidRPr="00862F1C">
              <w:rPr>
                <w:rFonts w:ascii="Times New Roman" w:hAnsi="Times New Roman" w:cs="Times New Roman"/>
              </w:rPr>
              <w:lastRenderedPageBreak/>
              <w:t>Иркутской области</w:t>
            </w:r>
            <w:r w:rsidRPr="00862F1C">
              <w:rPr>
                <w:rFonts w:ascii="Times New Roman" w:hAnsi="Times New Roman" w:cs="Times New Roman"/>
              </w:rPr>
              <w:br/>
              <w:t>№ 146-ОЗ)</w:t>
            </w:r>
          </w:p>
        </w:tc>
        <w:tc>
          <w:tcPr>
            <w:tcW w:w="1194"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собственность бесплатно</w:t>
            </w:r>
          </w:p>
        </w:tc>
        <w:tc>
          <w:tcPr>
            <w:tcW w:w="2835" w:type="dxa"/>
          </w:tcPr>
          <w:p w:rsidR="00872167" w:rsidRPr="00862F1C" w:rsidRDefault="00872167" w:rsidP="00862F1C">
            <w:pPr>
              <w:pStyle w:val="ae"/>
              <w:rPr>
                <w:rFonts w:ascii="Times New Roman" w:hAnsi="Times New Roman" w:cs="Times New Roman"/>
                <w:color w:val="FF33CC"/>
                <w:highlight w:val="yellow"/>
              </w:rPr>
            </w:pPr>
            <w:r w:rsidRPr="00862F1C">
              <w:rPr>
                <w:rFonts w:ascii="Times New Roman" w:hAnsi="Times New Roman" w:cs="Times New Roman"/>
              </w:rPr>
              <w:t>Граждане, являющиеся арендаторами таких земельных участков</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3320" w:type="dxa"/>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аренды земельного участка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w:t>
            </w:r>
            <w:r w:rsidRPr="00862F1C">
              <w:rPr>
                <w:rFonts w:ascii="Times New Roman" w:hAnsi="Times New Roman" w:cs="Times New Roman"/>
              </w:rPr>
              <w:lastRenderedPageBreak/>
              <w:t>случае нарушения сроков уплаты арендной платы по договору аренды земельного участка)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в отношении земельного участка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872167" w:rsidRPr="00862F1C">
        <w:trPr>
          <w:trHeight w:val="20"/>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Постоянно проживающие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w:t>
            </w:r>
            <w:r w:rsidRPr="00862F1C">
              <w:rPr>
                <w:rFonts w:ascii="Times New Roman" w:hAnsi="Times New Roman" w:cs="Times New Roman"/>
              </w:rPr>
              <w:lastRenderedPageBreak/>
              <w:t>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а) ветераны Великой Отечественной войны;</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б) ветераны боевых действий на территории СССР, на территории Российской Федерации и на территориях других государств;</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 лица, признанные реабилитированными в соответствии с </w:t>
            </w:r>
            <w:hyperlink r:id="rId31" w:history="1">
              <w:r w:rsidRPr="00862F1C">
                <w:rPr>
                  <w:rFonts w:ascii="Times New Roman" w:hAnsi="Times New Roman" w:cs="Times New Roman"/>
                </w:rPr>
                <w:t>Законом</w:t>
              </w:r>
            </w:hyperlink>
            <w:r w:rsidRPr="00862F1C">
              <w:rPr>
                <w:rFonts w:ascii="Times New Roman" w:hAnsi="Times New Roman" w:cs="Times New Roman"/>
              </w:rPr>
              <w:t xml:space="preserve"> Российской Федерации от 18 октября 1991 года № 1761-1 «О реабилитации жертв политических репрессий»;</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 молодой родитель неполной семьи, не достигший возраста 36 лет на дату подачи заявления о </w:t>
            </w:r>
            <w:r w:rsidRPr="00862F1C">
              <w:rPr>
                <w:rFonts w:ascii="Times New Roman" w:hAnsi="Times New Roman" w:cs="Times New Roman"/>
              </w:rPr>
              <w:lastRenderedPageBreak/>
              <w:t>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977" w:type="dxa"/>
          </w:tcPr>
          <w:p w:rsidR="00872167" w:rsidRPr="00862F1C" w:rsidRDefault="00872167" w:rsidP="00862F1C">
            <w:pPr>
              <w:pStyle w:val="ae"/>
              <w:rPr>
                <w:rFonts w:ascii="Times New Roman" w:hAnsi="Times New Roman" w:cs="Times New Roman"/>
                <w:color w:val="00B050"/>
              </w:rPr>
            </w:pPr>
            <w:r w:rsidRPr="00862F1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суда о расторжении брака или признании брака недействительным, вступившее в законную силу</w:t>
            </w:r>
          </w:p>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Справка уполномоченного органа о реабилитации, выданная в соответствии с </w:t>
            </w:r>
            <w:hyperlink r:id="rId32" w:history="1">
              <w:r w:rsidRPr="00862F1C">
                <w:rPr>
                  <w:rFonts w:ascii="Times New Roman" w:hAnsi="Times New Roman" w:cs="Times New Roman"/>
                </w:rPr>
                <w:t>Законом</w:t>
              </w:r>
            </w:hyperlink>
            <w:r w:rsidRPr="00862F1C">
              <w:rPr>
                <w:rFonts w:ascii="Times New Roman" w:hAnsi="Times New Roman" w:cs="Times New Roman"/>
              </w:rPr>
              <w:t xml:space="preserve"> Российской Федерации от 18 октября 1991 года № 1761-1 «О </w:t>
            </w:r>
            <w:r w:rsidRPr="00862F1C">
              <w:rPr>
                <w:rFonts w:ascii="Times New Roman" w:hAnsi="Times New Roman" w:cs="Times New Roman"/>
              </w:rPr>
              <w:lastRenderedPageBreak/>
              <w:t xml:space="preserve">реабилитации жертв политических репрессий» (для лиц, признанных реабилитированными в соответствии с </w:t>
            </w:r>
            <w:hyperlink r:id="rId33" w:history="1">
              <w:r w:rsidRPr="00862F1C">
                <w:rPr>
                  <w:rFonts w:ascii="Times New Roman" w:hAnsi="Times New Roman" w:cs="Times New Roman"/>
                </w:rPr>
                <w:t>Законом</w:t>
              </w:r>
            </w:hyperlink>
            <w:r w:rsidRPr="00862F1C">
              <w:rPr>
                <w:rFonts w:ascii="Times New Roman" w:hAnsi="Times New Roman" w:cs="Times New Roman"/>
              </w:rPr>
              <w:t xml:space="preserve"> Российской Федерации от 18 октября 1991 года</w:t>
            </w:r>
            <w:r w:rsidRPr="00862F1C">
              <w:rPr>
                <w:rFonts w:ascii="Times New Roman" w:hAnsi="Times New Roman" w:cs="Times New Roman"/>
              </w:rPr>
              <w:br/>
              <w:t>№ 1761-1 «О реабилитации жертв политических репрессий»</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72167" w:rsidRPr="00862F1C" w:rsidRDefault="00872167" w:rsidP="00862F1C">
            <w:pPr>
              <w:pStyle w:val="ae"/>
              <w:rPr>
                <w:rFonts w:ascii="Times New Roman" w:hAnsi="Times New Roman" w:cs="Times New Roman"/>
              </w:rPr>
            </w:pP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w:t>
            </w:r>
            <w:r w:rsidRPr="00862F1C">
              <w:rPr>
                <w:rFonts w:ascii="Times New Roman" w:hAnsi="Times New Roman" w:cs="Times New Roman"/>
              </w:rPr>
              <w:lastRenderedPageBreak/>
              <w:t>собственность бесплатно или заявления о предоставлении земельного участка в собственность бесплатно:</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свидетельство о смерти одного из родителей;</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свидетельство о расторжении брака;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72167" w:rsidRPr="00862F1C">
        <w:trPr>
          <w:trHeight w:val="20"/>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которым не </w:t>
            </w:r>
            <w:r w:rsidRPr="00862F1C">
              <w:rPr>
                <w:rFonts w:ascii="Times New Roman" w:hAnsi="Times New Roman" w:cs="Times New Roman"/>
              </w:rPr>
              <w:lastRenderedPageBreak/>
              <w:t>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w:t>
            </w:r>
            <w:r w:rsidRPr="00862F1C">
              <w:rPr>
                <w:rFonts w:ascii="Times New Roman" w:hAnsi="Times New Roman" w:cs="Times New Roman"/>
              </w:rPr>
              <w:lastRenderedPageBreak/>
              <w:t>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w:t>
            </w:r>
            <w:r w:rsidRPr="00862F1C">
              <w:rPr>
                <w:rFonts w:ascii="Times New Roman" w:hAnsi="Times New Roman" w:cs="Times New Roman"/>
              </w:rPr>
              <w:lastRenderedPageBreak/>
              <w:t>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r w:rsidRPr="00862F1C">
              <w:rPr>
                <w:rStyle w:val="a5"/>
                <w:rFonts w:ascii="Times New Roman" w:hAnsi="Times New Roman" w:cs="Times New Roman"/>
              </w:rPr>
              <w:footnoteReference w:id="2"/>
            </w:r>
          </w:p>
          <w:p w:rsidR="00872167" w:rsidRPr="00862F1C" w:rsidRDefault="00872167" w:rsidP="00862F1C">
            <w:pPr>
              <w:pStyle w:val="ae"/>
              <w:rPr>
                <w:rFonts w:ascii="Times New Roman" w:hAnsi="Times New Roman" w:cs="Times New Roman"/>
                <w:color w:val="00B0F0"/>
              </w:rPr>
            </w:pPr>
            <w:r w:rsidRPr="00862F1C">
              <w:rPr>
                <w:rFonts w:ascii="Times New Roman" w:hAnsi="Times New Roman" w:cs="Times New Roman"/>
              </w:rPr>
              <w:t xml:space="preserve">или для индивидуального жилищного строительства, ведения личного подсобного </w:t>
            </w:r>
            <w:r w:rsidRPr="00862F1C">
              <w:rPr>
                <w:rFonts w:ascii="Times New Roman" w:hAnsi="Times New Roman" w:cs="Times New Roman"/>
              </w:rPr>
              <w:lastRenderedPageBreak/>
              <w:t>хозяйства на территории Иркутской области, за исключением земельных участков, изъятых или ограниченных в обороте</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 не достигших возраста 36 лет на дату подачи заявления о предварительном согласовании предоставления земельного </w:t>
            </w:r>
            <w:r w:rsidRPr="00862F1C">
              <w:rPr>
                <w:rFonts w:ascii="Times New Roman" w:hAnsi="Times New Roman" w:cs="Times New Roman"/>
              </w:rPr>
              <w:lastRenderedPageBreak/>
              <w:t>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документ об образовании;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копия трудовой книжки, заверенная работодателем</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w:t>
            </w:r>
            <w:r w:rsidRPr="00862F1C">
              <w:rPr>
                <w:rFonts w:ascii="Times New Roman" w:hAnsi="Times New Roman" w:cs="Times New Roman"/>
              </w:rPr>
              <w:lastRenderedPageBreak/>
              <w:t>находящемся в центральной экологической зоне Байкальской природной территории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копия трудовой книжки, заверенная работодателем</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w:t>
            </w:r>
            <w:r w:rsidRPr="00862F1C">
              <w:rPr>
                <w:rFonts w:ascii="Times New Roman" w:hAnsi="Times New Roman" w:cs="Times New Roman"/>
              </w:rPr>
              <w:lastRenderedPageBreak/>
              <w:t xml:space="preserve">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w:t>
            </w:r>
            <w:r w:rsidRPr="00862F1C">
              <w:rPr>
                <w:rFonts w:ascii="Times New Roman" w:hAnsi="Times New Roman" w:cs="Times New Roman"/>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872167" w:rsidRPr="00862F1C" w:rsidRDefault="00872167" w:rsidP="00862F1C">
            <w:pPr>
              <w:pStyle w:val="ae"/>
              <w:rPr>
                <w:rFonts w:ascii="Times New Roman" w:hAnsi="Times New Roman" w:cs="Times New Roman"/>
              </w:rPr>
            </w:pP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 в течение пяти лет подряд до даты подачи заявления о постановке на земельный учет, </w:t>
            </w:r>
            <w:r w:rsidRPr="00862F1C">
              <w:rPr>
                <w:rFonts w:ascii="Times New Roman" w:hAnsi="Times New Roman" w:cs="Times New Roman"/>
              </w:rPr>
              <w:lastRenderedPageBreak/>
              <w:t>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выписка из ЕГРЮЛ либо выписка из ЕГРИП в отношении работодателя</w:t>
            </w:r>
          </w:p>
          <w:p w:rsidR="00872167" w:rsidRPr="00862F1C" w:rsidRDefault="00872167" w:rsidP="00862F1C">
            <w:pPr>
              <w:pStyle w:val="ae"/>
              <w:rPr>
                <w:rFonts w:ascii="Times New Roman" w:hAnsi="Times New Roman" w:cs="Times New Roman"/>
              </w:rPr>
            </w:pPr>
          </w:p>
        </w:tc>
      </w:tr>
      <w:tr w:rsidR="00872167" w:rsidRPr="00862F1C">
        <w:trPr>
          <w:trHeight w:val="3413"/>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highlight w:val="yellow"/>
              </w:rPr>
            </w:pPr>
            <w:r w:rsidRPr="00862F1C">
              <w:rPr>
                <w:rFonts w:ascii="Times New Roman" w:hAnsi="Times New Roman" w:cs="Times New Roman"/>
              </w:rPr>
              <w:t>Постоянно проживающие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 награжденные орденом «За заслуги перед Отечеством» I-</w:t>
            </w:r>
            <w:r w:rsidRPr="00862F1C">
              <w:rPr>
                <w:rFonts w:ascii="Times New Roman" w:hAnsi="Times New Roman" w:cs="Times New Roman"/>
                <w:lang w:val="en-US"/>
              </w:rPr>
              <w:t>IV</w:t>
            </w:r>
            <w:r w:rsidRPr="00862F1C">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для</w:t>
            </w:r>
            <w:r w:rsidRPr="00862F1C">
              <w:rPr>
                <w:rFonts w:ascii="Times New Roman" w:hAnsi="Times New Roman" w:cs="Times New Roman"/>
                <w:color w:val="00B050"/>
              </w:rPr>
              <w:t xml:space="preserve"> </w:t>
            </w:r>
            <w:r w:rsidRPr="00862F1C">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tc>
        <w:tc>
          <w:tcPr>
            <w:tcW w:w="3320" w:type="dxa"/>
          </w:tcPr>
          <w:p w:rsidR="00872167" w:rsidRPr="00862F1C" w:rsidRDefault="00872167" w:rsidP="00862F1C">
            <w:pPr>
              <w:pStyle w:val="ae"/>
              <w:rPr>
                <w:rFonts w:ascii="Times New Roman" w:hAnsi="Times New Roman" w:cs="Times New Roman"/>
                <w:highlight w:val="yellow"/>
              </w:rPr>
            </w:pPr>
            <w:r w:rsidRPr="00862F1C">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872167" w:rsidRPr="00862F1C">
        <w:trPr>
          <w:trHeight w:val="1169"/>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w:t>
            </w:r>
            <w:r w:rsidRPr="00862F1C">
              <w:rPr>
                <w:rFonts w:ascii="Times New Roman" w:hAnsi="Times New Roman" w:cs="Times New Roman"/>
              </w:rPr>
              <w:lastRenderedPageBreak/>
              <w:t>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3320" w:type="dxa"/>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Акт органа опеки и попечительства о назначении опекуна или попечителя</w:t>
            </w:r>
          </w:p>
          <w:p w:rsidR="00872167" w:rsidRPr="00862F1C" w:rsidRDefault="00872167" w:rsidP="00862F1C">
            <w:pPr>
              <w:pStyle w:val="ae"/>
              <w:rPr>
                <w:rFonts w:ascii="Times New Roman" w:hAnsi="Times New Roman" w:cs="Times New Roman"/>
              </w:rPr>
            </w:pPr>
          </w:p>
        </w:tc>
      </w:tr>
      <w:tr w:rsidR="00872167" w:rsidRPr="00862F1C">
        <w:trPr>
          <w:trHeight w:val="460"/>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w:t>
            </w:r>
            <w:r w:rsidRPr="00862F1C">
              <w:rPr>
                <w:rFonts w:ascii="Times New Roman" w:hAnsi="Times New Roman" w:cs="Times New Roman"/>
              </w:rPr>
              <w:lastRenderedPageBreak/>
              <w:t>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tc>
        <w:tc>
          <w:tcPr>
            <w:tcW w:w="2977" w:type="dxa"/>
          </w:tcPr>
          <w:p w:rsidR="00872167" w:rsidRPr="00862F1C" w:rsidRDefault="00872167" w:rsidP="00862F1C">
            <w:pPr>
              <w:pStyle w:val="ae"/>
              <w:rPr>
                <w:rFonts w:ascii="Times New Roman" w:hAnsi="Times New Roman" w:cs="Times New Roman"/>
                <w:color w:val="FF0000"/>
              </w:rPr>
            </w:pPr>
            <w:r w:rsidRPr="00862F1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Документ, выданный территориальным органом Министерства Российской Федерации по делам гражданской обороны, чрезвычайным </w:t>
            </w:r>
            <w:r w:rsidRPr="00862F1C">
              <w:rPr>
                <w:rFonts w:ascii="Times New Roman" w:hAnsi="Times New Roman" w:cs="Times New Roman"/>
              </w:rPr>
              <w:lastRenderedPageBreak/>
              <w:t>ситуациям и ликвидации последствий стихийных бедствий, подтверждающий факт уничтожения жилого помещения</w:t>
            </w:r>
          </w:p>
        </w:tc>
      </w:tr>
      <w:tr w:rsidR="00872167" w:rsidRPr="00862F1C">
        <w:trPr>
          <w:trHeight w:val="1588"/>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lang w:eastAsia="ru-RU"/>
              </w:rPr>
            </w:pPr>
            <w:r w:rsidRPr="00862F1C">
              <w:rPr>
                <w:rFonts w:ascii="Times New Roman" w:hAnsi="Times New Roman" w:cs="Times New Roman"/>
                <w:lang w:eastAsia="ru-RU"/>
              </w:rPr>
              <w:t xml:space="preserve">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w:t>
            </w:r>
            <w:r w:rsidRPr="00862F1C">
              <w:rPr>
                <w:rFonts w:ascii="Times New Roman" w:hAnsi="Times New Roman" w:cs="Times New Roman"/>
                <w:lang w:eastAsia="ru-RU"/>
              </w:rPr>
              <w:lastRenderedPageBreak/>
              <w:t>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tc>
        <w:tc>
          <w:tcPr>
            <w:tcW w:w="2977" w:type="dxa"/>
          </w:tcPr>
          <w:p w:rsidR="00872167" w:rsidRPr="00862F1C" w:rsidRDefault="00872167" w:rsidP="00862F1C">
            <w:pPr>
              <w:pStyle w:val="ae"/>
              <w:rPr>
                <w:rFonts w:ascii="Times New Roman" w:hAnsi="Times New Roman" w:cs="Times New Roman"/>
                <w:color w:val="FF0000"/>
              </w:rPr>
            </w:pPr>
            <w:r w:rsidRPr="00862F1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3320" w:type="dxa"/>
          </w:tcPr>
          <w:p w:rsidR="00872167" w:rsidRPr="00862F1C" w:rsidRDefault="00872167" w:rsidP="00862F1C">
            <w:pPr>
              <w:pStyle w:val="ae"/>
              <w:rPr>
                <w:rFonts w:ascii="Times New Roman" w:hAnsi="Times New Roman" w:cs="Times New Roman"/>
                <w:color w:val="FF0000"/>
                <w:highlight w:val="yellow"/>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872167" w:rsidRPr="00862F1C" w:rsidRDefault="00872167" w:rsidP="00862F1C">
            <w:pPr>
              <w:pStyle w:val="ae"/>
              <w:rPr>
                <w:rFonts w:ascii="Times New Roman" w:hAnsi="Times New Roman" w:cs="Times New Roman"/>
              </w:rPr>
            </w:pPr>
          </w:p>
          <w:p w:rsidR="00872167" w:rsidRPr="00862F1C" w:rsidRDefault="00872167" w:rsidP="00862F1C">
            <w:pPr>
              <w:pStyle w:val="ae"/>
              <w:rPr>
                <w:rFonts w:ascii="Times New Roman" w:hAnsi="Times New Roman" w:cs="Times New Roman"/>
              </w:rPr>
            </w:pP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Акт органа опеки и попечительства о назначении опекуна или попечителя</w:t>
            </w:r>
          </w:p>
          <w:p w:rsidR="00872167" w:rsidRPr="00862F1C" w:rsidRDefault="00872167" w:rsidP="00862F1C">
            <w:pPr>
              <w:pStyle w:val="ae"/>
              <w:rPr>
                <w:rFonts w:ascii="Times New Roman" w:hAnsi="Times New Roman" w:cs="Times New Roman"/>
                <w:color w:val="FF0000"/>
              </w:rPr>
            </w:pPr>
          </w:p>
        </w:tc>
      </w:tr>
      <w:tr w:rsidR="00872167" w:rsidRPr="00862F1C">
        <w:trPr>
          <w:trHeight w:val="2722"/>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vMerge w:val="restart"/>
          </w:tcPr>
          <w:p w:rsidR="00872167" w:rsidRPr="00862F1C" w:rsidRDefault="00872167" w:rsidP="00862F1C">
            <w:pPr>
              <w:pStyle w:val="ae"/>
              <w:rPr>
                <w:rFonts w:ascii="Times New Roman" w:hAnsi="Times New Roman" w:cs="Times New Roman"/>
                <w:lang w:eastAsia="ru-RU"/>
              </w:rPr>
            </w:pPr>
            <w:r w:rsidRPr="00862F1C">
              <w:rPr>
                <w:rFonts w:ascii="Times New Roman" w:hAnsi="Times New Roman" w:cs="Times New Roman"/>
                <w:lang w:eastAsia="ru-RU"/>
              </w:rPr>
              <w:t xml:space="preserve">Земельные участки предоставляются на территории муниципального образования «Нижнеудинский район», муниципального образования «Тайшетский район», муниципального образования «Тулунский </w:t>
            </w:r>
            <w:r w:rsidRPr="00862F1C">
              <w:rPr>
                <w:rFonts w:ascii="Times New Roman" w:hAnsi="Times New Roman" w:cs="Times New Roman"/>
                <w:lang w:eastAsia="ru-RU"/>
              </w:rPr>
              <w:lastRenderedPageBreak/>
              <w:t>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 гражданам,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w:t>
            </w:r>
          </w:p>
        </w:tc>
        <w:tc>
          <w:tcPr>
            <w:tcW w:w="2977"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3320" w:type="dxa"/>
          </w:tcPr>
          <w:p w:rsidR="00872167" w:rsidRPr="00862F1C" w:rsidRDefault="00872167" w:rsidP="00862F1C">
            <w:pPr>
              <w:pStyle w:val="ae"/>
              <w:rPr>
                <w:rFonts w:ascii="Times New Roman" w:hAnsi="Times New Roman" w:cs="Times New Roman"/>
                <w:color w:val="FF0000"/>
                <w:highlight w:val="yellow"/>
              </w:rPr>
            </w:pPr>
            <w:r w:rsidRPr="00862F1C">
              <w:rPr>
                <w:rFonts w:ascii="Times New Roman" w:hAnsi="Times New Roman" w:cs="Times New Roman"/>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tc>
        <w:tc>
          <w:tcPr>
            <w:tcW w:w="2552"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872167" w:rsidRPr="00862F1C" w:rsidRDefault="00872167" w:rsidP="00862F1C">
            <w:pPr>
              <w:pStyle w:val="ae"/>
              <w:rPr>
                <w:rFonts w:ascii="Times New Roman" w:hAnsi="Times New Roman" w:cs="Times New Roman"/>
              </w:rPr>
            </w:pPr>
          </w:p>
        </w:tc>
      </w:tr>
      <w:tr w:rsidR="00872167" w:rsidRPr="00862F1C">
        <w:trPr>
          <w:trHeight w:val="4385"/>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vMerge/>
          </w:tcPr>
          <w:p w:rsidR="00872167" w:rsidRPr="00862F1C" w:rsidRDefault="00872167" w:rsidP="00862F1C">
            <w:pPr>
              <w:pStyle w:val="ae"/>
              <w:rPr>
                <w:rFonts w:ascii="Times New Roman" w:hAnsi="Times New Roman" w:cs="Times New Roman"/>
                <w:lang w:eastAsia="ru-RU"/>
              </w:rPr>
            </w:pPr>
          </w:p>
        </w:tc>
        <w:tc>
          <w:tcPr>
            <w:tcW w:w="2977" w:type="dxa"/>
            <w:vMerge/>
          </w:tcPr>
          <w:p w:rsidR="00872167" w:rsidRPr="00862F1C" w:rsidRDefault="00872167" w:rsidP="00862F1C">
            <w:pPr>
              <w:pStyle w:val="ae"/>
              <w:rPr>
                <w:rFonts w:ascii="Times New Roman" w:hAnsi="Times New Roman" w:cs="Times New Roman"/>
              </w:rPr>
            </w:pPr>
          </w:p>
        </w:tc>
        <w:tc>
          <w:tcPr>
            <w:tcW w:w="3320" w:type="dxa"/>
          </w:tcPr>
          <w:p w:rsidR="00872167" w:rsidRPr="00862F1C" w:rsidRDefault="00872167" w:rsidP="00862F1C">
            <w:pPr>
              <w:pStyle w:val="ae"/>
              <w:rPr>
                <w:rFonts w:ascii="Times New Roman" w:hAnsi="Times New Roman" w:cs="Times New Roman"/>
                <w:color w:val="FF0000"/>
                <w:highlight w:val="yellow"/>
              </w:rPr>
            </w:pPr>
            <w:r w:rsidRPr="00862F1C">
              <w:rPr>
                <w:rFonts w:ascii="Times New Roman" w:hAnsi="Times New Roman" w:cs="Times New Roman"/>
              </w:rPr>
              <w:t>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552" w:type="dxa"/>
            <w:vMerge/>
          </w:tcPr>
          <w:p w:rsidR="00872167" w:rsidRPr="00862F1C" w:rsidRDefault="00872167" w:rsidP="00862F1C">
            <w:pPr>
              <w:pStyle w:val="ae"/>
              <w:rPr>
                <w:rFonts w:ascii="Times New Roman" w:hAnsi="Times New Roman" w:cs="Times New Roman"/>
              </w:rPr>
            </w:pPr>
          </w:p>
        </w:tc>
      </w:tr>
      <w:tr w:rsidR="00872167" w:rsidRPr="00862F1C">
        <w:trPr>
          <w:trHeight w:val="2863"/>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vMerge/>
          </w:tcPr>
          <w:p w:rsidR="00872167" w:rsidRPr="00862F1C" w:rsidRDefault="00872167" w:rsidP="00862F1C">
            <w:pPr>
              <w:pStyle w:val="ae"/>
              <w:rPr>
                <w:rFonts w:ascii="Times New Roman" w:hAnsi="Times New Roman" w:cs="Times New Roman"/>
                <w:lang w:eastAsia="ru-RU"/>
              </w:rPr>
            </w:pPr>
          </w:p>
        </w:tc>
        <w:tc>
          <w:tcPr>
            <w:tcW w:w="2977" w:type="dxa"/>
            <w:vMerge/>
          </w:tcPr>
          <w:p w:rsidR="00872167" w:rsidRPr="00862F1C" w:rsidRDefault="00872167" w:rsidP="00862F1C">
            <w:pPr>
              <w:pStyle w:val="ae"/>
              <w:rPr>
                <w:rFonts w:ascii="Times New Roman" w:hAnsi="Times New Roman" w:cs="Times New Roman"/>
              </w:rPr>
            </w:pPr>
          </w:p>
        </w:tc>
        <w:tc>
          <w:tcPr>
            <w:tcW w:w="3320" w:type="dxa"/>
          </w:tcPr>
          <w:p w:rsidR="00872167" w:rsidRPr="00862F1C" w:rsidRDefault="00872167" w:rsidP="00862F1C">
            <w:pPr>
              <w:pStyle w:val="ae"/>
              <w:rPr>
                <w:rFonts w:ascii="Times New Roman" w:hAnsi="Times New Roman" w:cs="Times New Roman"/>
                <w:color w:val="FF0000"/>
                <w:highlight w:val="yellow"/>
              </w:rPr>
            </w:pPr>
            <w:r w:rsidRPr="00862F1C">
              <w:rPr>
                <w:rFonts w:ascii="Times New Roman" w:hAnsi="Times New Roman" w:cs="Times New Roman"/>
              </w:rPr>
              <w:t>Информационная справка,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2552" w:type="dxa"/>
            <w:vMerge/>
          </w:tcPr>
          <w:p w:rsidR="00872167" w:rsidRPr="00862F1C" w:rsidRDefault="00872167" w:rsidP="00862F1C">
            <w:pPr>
              <w:pStyle w:val="ae"/>
              <w:rPr>
                <w:rFonts w:ascii="Times New Roman" w:hAnsi="Times New Roman" w:cs="Times New Roman"/>
              </w:rPr>
            </w:pPr>
          </w:p>
        </w:tc>
      </w:tr>
      <w:tr w:rsidR="00872167" w:rsidRPr="00862F1C">
        <w:trPr>
          <w:trHeight w:val="20"/>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highlight w:val="yellow"/>
              </w:rPr>
            </w:pPr>
            <w:r w:rsidRPr="00862F1C">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для</w:t>
            </w:r>
            <w:r w:rsidRPr="00862F1C">
              <w:rPr>
                <w:rFonts w:ascii="Times New Roman" w:hAnsi="Times New Roman" w:cs="Times New Roman"/>
                <w:color w:val="00B050"/>
              </w:rPr>
              <w:t xml:space="preserve"> </w:t>
            </w:r>
            <w:r w:rsidRPr="00862F1C">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w:t>
            </w:r>
          </w:p>
        </w:tc>
        <w:tc>
          <w:tcPr>
            <w:tcW w:w="3320" w:type="dxa"/>
          </w:tcPr>
          <w:p w:rsidR="00872167" w:rsidRPr="00862F1C" w:rsidRDefault="00872167" w:rsidP="00862F1C">
            <w:pPr>
              <w:pStyle w:val="ae"/>
              <w:rPr>
                <w:rFonts w:ascii="Times New Roman" w:hAnsi="Times New Roman" w:cs="Times New Roman"/>
                <w:highlight w:val="yellow"/>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w:t>
            </w:r>
            <w:r w:rsidRPr="00862F1C">
              <w:rPr>
                <w:rFonts w:ascii="Times New Roman" w:hAnsi="Times New Roman" w:cs="Times New Roman"/>
              </w:rPr>
              <w:lastRenderedPageBreak/>
              <w:t>связи с переселением из районов Крайнего Севера и приравненных к ним местностей и не получил соответствующую социальную выплату</w:t>
            </w:r>
          </w:p>
        </w:tc>
      </w:tr>
      <w:tr w:rsidR="00872167" w:rsidRPr="00862F1C">
        <w:trPr>
          <w:trHeight w:val="20"/>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color w:val="FF33CC"/>
                <w:highlight w:val="yellow"/>
              </w:rPr>
            </w:pPr>
            <w:r w:rsidRPr="00862F1C">
              <w:rPr>
                <w:rFonts w:ascii="Times New Roman" w:hAnsi="Times New Roman" w:cs="Times New Roman"/>
              </w:rPr>
              <w:t xml:space="preserve">Инвалиды, имеющие I, II группу инвалидности, и детям-инвалидам (далее – инвалиды) </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Земельные участки, предоставленные в аренду, на которых расположены индивидуальные жилые дома, принадлежащие инвалидам на праве собственности, – для эксплуатации индивидуального жилого дома</w:t>
            </w:r>
          </w:p>
          <w:p w:rsidR="00872167" w:rsidRPr="00862F1C" w:rsidRDefault="00872167" w:rsidP="00862F1C">
            <w:pPr>
              <w:pStyle w:val="ae"/>
              <w:rPr>
                <w:rFonts w:ascii="Times New Roman" w:hAnsi="Times New Roman" w:cs="Times New Roman"/>
              </w:rPr>
            </w:pPr>
          </w:p>
        </w:tc>
        <w:tc>
          <w:tcPr>
            <w:tcW w:w="3320" w:type="dxa"/>
          </w:tcPr>
          <w:p w:rsidR="00872167" w:rsidRPr="00862F1C" w:rsidRDefault="00872167" w:rsidP="00862F1C">
            <w:pPr>
              <w:pStyle w:val="ae"/>
              <w:rPr>
                <w:rFonts w:ascii="Times New Roman" w:hAnsi="Times New Roman" w:cs="Times New Roman"/>
                <w:highlight w:val="yellow"/>
              </w:rPr>
            </w:pPr>
            <w:r w:rsidRPr="00862F1C">
              <w:rPr>
                <w:rFonts w:ascii="Times New Roman" w:hAnsi="Times New Roman" w:cs="Times New Roman"/>
              </w:rPr>
              <w:t>Справка, подтверждающая факт установления инвалидности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аренды земельного участка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в отношении земельного участка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в отношении жилого дома, расположенного на испрашиваемом земельном участке</w:t>
            </w:r>
          </w:p>
        </w:tc>
      </w:tr>
      <w:tr w:rsidR="00872167" w:rsidRPr="00862F1C">
        <w:trPr>
          <w:trHeight w:val="20"/>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862F1C">
                <w:rPr>
                  <w:rFonts w:ascii="Times New Roman" w:hAnsi="Times New Roman" w:cs="Times New Roman"/>
                </w:rPr>
                <w:t>Закона</w:t>
              </w:r>
            </w:hyperlink>
            <w:r w:rsidRPr="00862F1C">
              <w:rPr>
                <w:rFonts w:ascii="Times New Roman"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5" w:history="1">
              <w:r w:rsidRPr="00862F1C">
                <w:rPr>
                  <w:rFonts w:ascii="Times New Roman" w:hAnsi="Times New Roman" w:cs="Times New Roman"/>
                </w:rPr>
                <w:t>Закона</w:t>
              </w:r>
            </w:hyperlink>
            <w:r w:rsidRPr="00862F1C">
              <w:rPr>
                <w:rFonts w:ascii="Times New Roman"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w:t>
            </w:r>
            <w:r>
              <w:rPr>
                <w:rFonts w:ascii="Times New Roman" w:hAnsi="Times New Roman" w:cs="Times New Roman"/>
              </w:rPr>
              <w:t>ласти №</w:t>
            </w:r>
            <w:r w:rsidRPr="00862F1C">
              <w:rPr>
                <w:rFonts w:ascii="Times New Roman" w:hAnsi="Times New Roman" w:cs="Times New Roman"/>
              </w:rPr>
              <w:t>29-ОЗ);</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 члены семьи собственников жилых помещений, которым было </w:t>
            </w:r>
            <w:r w:rsidRPr="00862F1C">
              <w:rPr>
                <w:rFonts w:ascii="Times New Roman" w:hAnsi="Times New Roman" w:cs="Times New Roman"/>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36" w:history="1">
              <w:r w:rsidRPr="00862F1C">
                <w:rPr>
                  <w:rFonts w:ascii="Times New Roman" w:hAnsi="Times New Roman" w:cs="Times New Roman"/>
                </w:rPr>
                <w:t>Закона</w:t>
              </w:r>
            </w:hyperlink>
            <w:r>
              <w:rPr>
                <w:rFonts w:ascii="Times New Roman" w:hAnsi="Times New Roman" w:cs="Times New Roman"/>
              </w:rPr>
              <w:t xml:space="preserve"> Иркутской области №</w:t>
            </w:r>
            <w:r w:rsidRPr="00862F1C">
              <w:rPr>
                <w:rFonts w:ascii="Times New Roman" w:hAnsi="Times New Roman" w:cs="Times New Roman"/>
              </w:rPr>
              <w:t>76-ОЗ;</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862F1C">
                <w:rPr>
                  <w:rFonts w:ascii="Times New Roman" w:hAnsi="Times New Roman" w:cs="Times New Roman"/>
                </w:rPr>
                <w:t>Закона</w:t>
              </w:r>
            </w:hyperlink>
            <w:r>
              <w:rPr>
                <w:rFonts w:ascii="Times New Roman" w:hAnsi="Times New Roman" w:cs="Times New Roman"/>
              </w:rPr>
              <w:t xml:space="preserve"> Иркутской области №</w:t>
            </w:r>
            <w:r w:rsidRPr="00862F1C">
              <w:rPr>
                <w:rFonts w:ascii="Times New Roman" w:hAnsi="Times New Roman" w:cs="Times New Roman"/>
              </w:rPr>
              <w:t>29-ОЗ;</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8" w:history="1">
              <w:r w:rsidRPr="00862F1C">
                <w:rPr>
                  <w:rFonts w:ascii="Times New Roman" w:hAnsi="Times New Roman" w:cs="Times New Roman"/>
                </w:rPr>
                <w:t>Законом</w:t>
              </w:r>
            </w:hyperlink>
            <w:r>
              <w:rPr>
                <w:rFonts w:ascii="Times New Roman" w:hAnsi="Times New Roman" w:cs="Times New Roman"/>
              </w:rPr>
              <w:t xml:space="preserve"> Иркутской области №</w:t>
            </w:r>
            <w:r w:rsidRPr="00862F1C">
              <w:rPr>
                <w:rFonts w:ascii="Times New Roman" w:hAnsi="Times New Roman" w:cs="Times New Roman"/>
              </w:rPr>
              <w:t>76-ОЗ;</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9" w:history="1">
              <w:r w:rsidRPr="00862F1C">
                <w:rPr>
                  <w:rFonts w:ascii="Times New Roman" w:hAnsi="Times New Roman" w:cs="Times New Roman"/>
                </w:rPr>
                <w:t>Законом</w:t>
              </w:r>
            </w:hyperlink>
            <w:r>
              <w:rPr>
                <w:rFonts w:ascii="Times New Roman" w:hAnsi="Times New Roman" w:cs="Times New Roman"/>
              </w:rPr>
              <w:t xml:space="preserve"> Иркутской области №</w:t>
            </w:r>
            <w:r w:rsidRPr="00862F1C">
              <w:rPr>
                <w:rFonts w:ascii="Times New Roman" w:hAnsi="Times New Roman" w:cs="Times New Roman"/>
              </w:rPr>
              <w:t>29-ОЗ;</w:t>
            </w:r>
          </w:p>
          <w:p w:rsidR="00872167" w:rsidRPr="00862F1C" w:rsidRDefault="00872167" w:rsidP="00862F1C">
            <w:pPr>
              <w:pStyle w:val="ae"/>
              <w:rPr>
                <w:rFonts w:ascii="Times New Roman" w:hAnsi="Times New Roman" w:cs="Times New Roman"/>
                <w:color w:val="FF33CC"/>
                <w:highlight w:val="yellow"/>
              </w:rPr>
            </w:pPr>
            <w:r w:rsidRPr="00862F1C">
              <w:rPr>
                <w:rFonts w:ascii="Times New Roman" w:hAnsi="Times New Roman" w:cs="Times New Roman"/>
              </w:rPr>
              <w:t xml:space="preserve">ж) граждане, которым была предоставлена денежная </w:t>
            </w:r>
            <w:r w:rsidRPr="00862F1C">
              <w:rPr>
                <w:rFonts w:ascii="Times New Roman" w:hAnsi="Times New Roman" w:cs="Times New Roman"/>
              </w:rPr>
              <w:lastRenderedPageBreak/>
              <w:t xml:space="preserve">компенсация утрачиваемого права собственности на учитываемый земельный участок в соответствии с </w:t>
            </w:r>
            <w:hyperlink r:id="rId40" w:history="1">
              <w:r w:rsidRPr="00862F1C">
                <w:rPr>
                  <w:rFonts w:ascii="Times New Roman" w:hAnsi="Times New Roman" w:cs="Times New Roman"/>
                </w:rPr>
                <w:t>Законом</w:t>
              </w:r>
            </w:hyperlink>
            <w:r w:rsidRPr="00862F1C">
              <w:rPr>
                <w:rFonts w:ascii="Times New Roman" w:hAnsi="Times New Roman" w:cs="Times New Roman"/>
              </w:rPr>
              <w:t xml:space="preserve"> Иркутской области № 29-ОЗ </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w:t>
            </w:r>
            <w:r w:rsidRPr="00862F1C">
              <w:rPr>
                <w:rFonts w:ascii="Times New Roman" w:hAnsi="Times New Roman" w:cs="Times New Roman"/>
              </w:rPr>
              <w:lastRenderedPageBreak/>
              <w:t>строительства на территории поселения, городского округа</w:t>
            </w:r>
          </w:p>
        </w:tc>
        <w:tc>
          <w:tcPr>
            <w:tcW w:w="3320" w:type="dxa"/>
          </w:tcPr>
          <w:p w:rsidR="00872167" w:rsidRPr="00862F1C" w:rsidRDefault="00872167" w:rsidP="00862F1C">
            <w:pPr>
              <w:pStyle w:val="ae"/>
              <w:rPr>
                <w:rFonts w:ascii="Times New Roman" w:hAnsi="Times New Roman" w:cs="Times New Roman"/>
                <w:highlight w:val="yellow"/>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Договор передачи жилого помещения в собственность из специального жилищного фонда </w:t>
            </w:r>
            <w:r w:rsidRPr="00862F1C">
              <w:rPr>
                <w:rFonts w:ascii="Times New Roman" w:hAnsi="Times New Roman" w:cs="Times New Roman"/>
              </w:rPr>
              <w:lastRenderedPageBreak/>
              <w:t xml:space="preserve">Иркутской области или договор социального найма жилого помещения, заключенный в соответствии с </w:t>
            </w:r>
            <w:hyperlink r:id="rId41" w:history="1">
              <w:r w:rsidRPr="00862F1C">
                <w:rPr>
                  <w:rFonts w:ascii="Times New Roman" w:hAnsi="Times New Roman" w:cs="Times New Roman"/>
                </w:rPr>
                <w:t>Законом</w:t>
              </w:r>
            </w:hyperlink>
            <w:r w:rsidRPr="00862F1C">
              <w:rPr>
                <w:rFonts w:ascii="Times New Roman" w:hAnsi="Times New Roman" w:cs="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Договор о предоставлении жилого помещения из специального жилищного фонда </w:t>
            </w:r>
            <w:r w:rsidRPr="00862F1C">
              <w:rPr>
                <w:rFonts w:ascii="Times New Roman" w:hAnsi="Times New Roman" w:cs="Times New Roman"/>
              </w:rPr>
              <w:lastRenderedPageBreak/>
              <w:t xml:space="preserve">Иркутской области в собственность, заключенный в соответствии с </w:t>
            </w:r>
            <w:hyperlink r:id="rId42" w:history="1">
              <w:r w:rsidRPr="00862F1C">
                <w:rPr>
                  <w:rFonts w:ascii="Times New Roman" w:hAnsi="Times New Roman" w:cs="Times New Roman"/>
                </w:rPr>
                <w:t>Законом</w:t>
              </w:r>
            </w:hyperlink>
            <w:r w:rsidRPr="00862F1C">
              <w:rPr>
                <w:rFonts w:ascii="Times New Roman" w:hAnsi="Times New Roman" w:cs="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Договор о компенсации утраты права собственности на здание, строение, сооружение или объект незавершенного </w:t>
            </w:r>
            <w:r w:rsidRPr="00862F1C">
              <w:rPr>
                <w:rFonts w:ascii="Times New Roman" w:hAnsi="Times New Roman" w:cs="Times New Roman"/>
              </w:rPr>
              <w:lastRenderedPageBreak/>
              <w:t>строительства, за исключением жилых помещений, находящихся в зоне затопления Богучанской ГЭС, заключенный в соответстви</w:t>
            </w:r>
            <w:r>
              <w:rPr>
                <w:rFonts w:ascii="Times New Roman" w:hAnsi="Times New Roman" w:cs="Times New Roman"/>
              </w:rPr>
              <w:t>и с Законом Иркутской области №</w:t>
            </w:r>
            <w:r w:rsidRPr="00862F1C">
              <w:rPr>
                <w:rFonts w:ascii="Times New Roman" w:hAnsi="Times New Roman" w:cs="Times New Roman"/>
              </w:rPr>
              <w:t>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w:t>
            </w:r>
            <w:r>
              <w:rPr>
                <w:rFonts w:ascii="Times New Roman" w:hAnsi="Times New Roman" w:cs="Times New Roman"/>
              </w:rPr>
              <w:t>и с Законом Иркутской области №</w:t>
            </w:r>
            <w:r w:rsidRPr="00862F1C">
              <w:rPr>
                <w:rFonts w:ascii="Times New Roman" w:hAnsi="Times New Roman" w:cs="Times New Roman"/>
              </w:rPr>
              <w:t>76-ОЗ)</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Соглашение о предоставлении денежной компенсации утрачиваемого права собственности на учитываемое строение, заключенное в соответстви</w:t>
            </w:r>
            <w:r>
              <w:rPr>
                <w:rFonts w:ascii="Times New Roman" w:hAnsi="Times New Roman" w:cs="Times New Roman"/>
              </w:rPr>
              <w:t>и с Законом Иркутской области №</w:t>
            </w:r>
            <w:r w:rsidRPr="00862F1C">
              <w:rPr>
                <w:rFonts w:ascii="Times New Roman" w:hAnsi="Times New Roman" w:cs="Times New Roman"/>
              </w:rPr>
              <w:t xml:space="preserve">29-ОЗ (для граждан, которым была предоставлена денежная компенсация утрачиваемого права собственности на учитываемое строение в </w:t>
            </w:r>
            <w:r w:rsidRPr="00862F1C">
              <w:rPr>
                <w:rFonts w:ascii="Times New Roman" w:hAnsi="Times New Roman" w:cs="Times New Roman"/>
              </w:rPr>
              <w:lastRenderedPageBreak/>
              <w:t>соответстви</w:t>
            </w:r>
            <w:r>
              <w:rPr>
                <w:rFonts w:ascii="Times New Roman" w:hAnsi="Times New Roman" w:cs="Times New Roman"/>
              </w:rPr>
              <w:t>и с Законом Иркутской области №</w:t>
            </w:r>
            <w:r w:rsidRPr="00862F1C">
              <w:rPr>
                <w:rFonts w:ascii="Times New Roman" w:hAnsi="Times New Roman" w:cs="Times New Roman"/>
              </w:rPr>
              <w:t>29-ОЗ)</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872167" w:rsidRPr="00862F1C">
        <w:trPr>
          <w:trHeight w:val="20"/>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color w:val="FF33CC"/>
                <w:highlight w:val="yellow"/>
              </w:rPr>
            </w:pPr>
            <w:r w:rsidRPr="00862F1C">
              <w:rPr>
                <w:rFonts w:ascii="Times New Roman" w:hAnsi="Times New Roman" w:cs="Times New Roman"/>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w:t>
            </w:r>
            <w:r w:rsidRPr="00862F1C">
              <w:rPr>
                <w:rFonts w:ascii="Times New Roman" w:hAnsi="Times New Roman" w:cs="Times New Roman"/>
              </w:rPr>
              <w:lastRenderedPageBreak/>
              <w:t>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977" w:type="dxa"/>
          </w:tcPr>
          <w:p w:rsidR="00872167" w:rsidRPr="00862F1C" w:rsidRDefault="00872167" w:rsidP="002C4D42">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w:t>
            </w:r>
            <w:r w:rsidRPr="00862F1C">
              <w:rPr>
                <w:rFonts w:ascii="Times New Roman" w:hAnsi="Times New Roman" w:cs="Times New Roman"/>
              </w:rPr>
              <w:lastRenderedPageBreak/>
              <w:t>Востока Российской Федерации</w:t>
            </w:r>
          </w:p>
        </w:tc>
        <w:tc>
          <w:tcPr>
            <w:tcW w:w="3320" w:type="dxa"/>
          </w:tcPr>
          <w:p w:rsidR="00872167" w:rsidRPr="00862F1C" w:rsidRDefault="00872167" w:rsidP="00862F1C">
            <w:pPr>
              <w:pStyle w:val="ae"/>
              <w:rPr>
                <w:rFonts w:ascii="Times New Roman" w:hAnsi="Times New Roman" w:cs="Times New Roman"/>
                <w:highlight w:val="yellow"/>
              </w:rPr>
            </w:pPr>
            <w:r w:rsidRPr="00862F1C">
              <w:rPr>
                <w:rFonts w:ascii="Times New Roman" w:hAnsi="Times New Roman" w:cs="Times New Roman"/>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Документ, подтверждающий, что гражданин состоит на учете в качестве нуждающегося в жилых помещениях, предоставляемых по договорам социального </w:t>
            </w:r>
            <w:r w:rsidRPr="00862F1C">
              <w:rPr>
                <w:rFonts w:ascii="Times New Roman" w:hAnsi="Times New Roman" w:cs="Times New Roman"/>
              </w:rPr>
              <w:lastRenderedPageBreak/>
              <w:t>найма</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Свидетельство о рождении (при наличии в документе сведений о национальности)</w:t>
            </w:r>
          </w:p>
        </w:tc>
      </w:tr>
      <w:tr w:rsidR="00872167" w:rsidRPr="00862F1C">
        <w:trPr>
          <w:trHeight w:val="1902"/>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tcPr>
          <w:p w:rsidR="00872167" w:rsidRPr="00862F1C" w:rsidRDefault="00872167" w:rsidP="00862F1C">
            <w:pPr>
              <w:pStyle w:val="ae"/>
              <w:rPr>
                <w:rFonts w:ascii="Times New Roman" w:hAnsi="Times New Roman" w:cs="Times New Roman"/>
                <w:color w:val="FF33CC"/>
                <w:highlight w:val="yellow"/>
              </w:rPr>
            </w:pPr>
            <w:r w:rsidRPr="00862F1C">
              <w:rPr>
                <w:rFonts w:ascii="Times New Roman" w:hAnsi="Times New Roman" w:cs="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320" w:type="dxa"/>
          </w:tcPr>
          <w:p w:rsidR="00872167" w:rsidRPr="00862F1C" w:rsidRDefault="00872167" w:rsidP="00862F1C">
            <w:pPr>
              <w:pStyle w:val="ae"/>
              <w:rPr>
                <w:rFonts w:ascii="Times New Roman" w:hAnsi="Times New Roman" w:cs="Times New Roman"/>
                <w:highlight w:val="yellow"/>
              </w:rPr>
            </w:pPr>
            <w:r w:rsidRPr="00862F1C">
              <w:rPr>
                <w:rFonts w:ascii="Times New Roman" w:hAnsi="Times New Roman" w:cs="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872167" w:rsidRPr="00862F1C">
        <w:trPr>
          <w:trHeight w:val="2025"/>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w:t>
            </w:r>
            <w:r w:rsidRPr="00862F1C">
              <w:rPr>
                <w:rFonts w:ascii="Times New Roman" w:hAnsi="Times New Roman" w:cs="Times New Roman"/>
              </w:rPr>
              <w:lastRenderedPageBreak/>
              <w:t>семья), в установленном порядке состоящие на учете в качестве нуждающихся в жилых помещениях, предоставляемых по договорам социального найма</w:t>
            </w:r>
          </w:p>
        </w:tc>
        <w:tc>
          <w:tcPr>
            <w:tcW w:w="2977"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w:t>
            </w:r>
          </w:p>
          <w:p w:rsidR="00872167" w:rsidRPr="00862F1C" w:rsidRDefault="00872167" w:rsidP="00862F1C">
            <w:pPr>
              <w:pStyle w:val="ae"/>
              <w:rPr>
                <w:rFonts w:ascii="Times New Roman" w:hAnsi="Times New Roman" w:cs="Times New Roman"/>
              </w:rPr>
            </w:pP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872167" w:rsidRPr="00862F1C">
        <w:trPr>
          <w:trHeight w:val="2025"/>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vMerge/>
          </w:tcPr>
          <w:p w:rsidR="00872167" w:rsidRPr="00862F1C" w:rsidRDefault="00872167" w:rsidP="00862F1C">
            <w:pPr>
              <w:pStyle w:val="ae"/>
              <w:rPr>
                <w:rFonts w:ascii="Times New Roman" w:hAnsi="Times New Roman" w:cs="Times New Roman"/>
              </w:rPr>
            </w:pPr>
          </w:p>
        </w:tc>
        <w:tc>
          <w:tcPr>
            <w:tcW w:w="2977" w:type="dxa"/>
            <w:vMerge/>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72167" w:rsidRPr="00862F1C">
        <w:trPr>
          <w:trHeight w:val="2643"/>
        </w:trPr>
        <w:tc>
          <w:tcPr>
            <w:tcW w:w="709" w:type="dxa"/>
            <w:vMerge/>
          </w:tcPr>
          <w:p w:rsidR="00872167" w:rsidRPr="00862F1C" w:rsidRDefault="00872167" w:rsidP="00862F1C">
            <w:pPr>
              <w:pStyle w:val="ae"/>
              <w:rPr>
                <w:rFonts w:ascii="Times New Roman" w:hAnsi="Times New Roman" w:cs="Times New Roman"/>
                <w:highlight w:val="yellow"/>
              </w:rPr>
            </w:pPr>
          </w:p>
        </w:tc>
        <w:tc>
          <w:tcPr>
            <w:tcW w:w="1559" w:type="dxa"/>
            <w:vMerge/>
          </w:tcPr>
          <w:p w:rsidR="00872167" w:rsidRPr="00862F1C" w:rsidRDefault="00872167" w:rsidP="00862F1C">
            <w:pPr>
              <w:pStyle w:val="ae"/>
              <w:rPr>
                <w:rFonts w:ascii="Times New Roman" w:hAnsi="Times New Roman" w:cs="Times New Roman"/>
                <w:highlight w:val="yellow"/>
              </w:rPr>
            </w:pPr>
          </w:p>
        </w:tc>
        <w:tc>
          <w:tcPr>
            <w:tcW w:w="1194" w:type="dxa"/>
            <w:vMerge/>
          </w:tcPr>
          <w:p w:rsidR="00872167" w:rsidRPr="00862F1C" w:rsidRDefault="00872167" w:rsidP="00862F1C">
            <w:pPr>
              <w:pStyle w:val="ae"/>
              <w:rPr>
                <w:rFonts w:ascii="Times New Roman" w:hAnsi="Times New Roman" w:cs="Times New Roman"/>
                <w:color w:val="FF0000"/>
                <w:highlight w:val="yellow"/>
              </w:rPr>
            </w:pPr>
          </w:p>
        </w:tc>
        <w:tc>
          <w:tcPr>
            <w:tcW w:w="2835" w:type="dxa"/>
            <w:vMerge/>
          </w:tcPr>
          <w:p w:rsidR="00872167" w:rsidRPr="00862F1C" w:rsidRDefault="00872167" w:rsidP="00862F1C">
            <w:pPr>
              <w:pStyle w:val="ae"/>
              <w:rPr>
                <w:rFonts w:ascii="Times New Roman" w:hAnsi="Times New Roman" w:cs="Times New Roman"/>
              </w:rPr>
            </w:pPr>
          </w:p>
        </w:tc>
        <w:tc>
          <w:tcPr>
            <w:tcW w:w="2977" w:type="dxa"/>
            <w:vMerge/>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872167" w:rsidRPr="00862F1C">
        <w:trPr>
          <w:trHeight w:val="192"/>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21.</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43" w:history="1">
              <w:r w:rsidR="00872167" w:rsidRPr="00862F1C">
                <w:rPr>
                  <w:rFonts w:ascii="Times New Roman" w:hAnsi="Times New Roman" w:cs="Times New Roman"/>
                </w:rPr>
                <w:t>Подпункт 1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Определяется в соответствии с указом или распоряжением Президента Российской Федерации</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Указ или распоряжение Президента Российской Федерации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ЕГРЮЛ о юридическом лице, </w:t>
            </w:r>
            <w:r w:rsidRPr="00862F1C">
              <w:rPr>
                <w:rFonts w:ascii="Times New Roman" w:hAnsi="Times New Roman" w:cs="Times New Roman"/>
              </w:rPr>
              <w:lastRenderedPageBreak/>
              <w:t>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22.</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44" w:history="1">
              <w:r w:rsidR="00872167" w:rsidRPr="00862F1C">
                <w:rPr>
                  <w:rFonts w:ascii="Times New Roman" w:hAnsi="Times New Roman" w:cs="Times New Roman"/>
                </w:rPr>
                <w:t>Подпункт 2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Распоряжение Правительства Российской Федерации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8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23.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45" w:history="1">
              <w:r w:rsidR="00872167" w:rsidRPr="00862F1C">
                <w:rPr>
                  <w:rFonts w:ascii="Times New Roman" w:hAnsi="Times New Roman" w:cs="Times New Roman"/>
                </w:rPr>
                <w:t>Подпункт 3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Распоряжение Губернатора Иркутской области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24.</w:t>
            </w:r>
          </w:p>
        </w:tc>
        <w:tc>
          <w:tcPr>
            <w:tcW w:w="1559" w:type="dxa"/>
          </w:tcPr>
          <w:p w:rsidR="00872167" w:rsidRPr="00862F1C" w:rsidRDefault="00970BA1" w:rsidP="00862F1C">
            <w:pPr>
              <w:pStyle w:val="ae"/>
              <w:rPr>
                <w:rFonts w:ascii="Times New Roman" w:hAnsi="Times New Roman" w:cs="Times New Roman"/>
              </w:rPr>
            </w:pPr>
            <w:hyperlink r:id="rId46" w:history="1">
              <w:r w:rsidR="00872167" w:rsidRPr="00862F1C">
                <w:rPr>
                  <w:rFonts w:ascii="Times New Roman" w:hAnsi="Times New Roman" w:cs="Times New Roman"/>
                </w:rPr>
                <w:t>Подпункт 4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w:t>
            </w:r>
          </w:p>
        </w:tc>
        <w:tc>
          <w:tcPr>
            <w:tcW w:w="2977"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выполнения международных обязательств</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Pr>
          <w:p w:rsidR="00872167" w:rsidRPr="00862F1C" w:rsidRDefault="00872167" w:rsidP="00862F1C">
            <w:pPr>
              <w:pStyle w:val="ae"/>
              <w:rPr>
                <w:rFonts w:ascii="Times New Roman" w:hAnsi="Times New Roman" w:cs="Times New Roman"/>
              </w:rPr>
            </w:pP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25.</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47" w:history="1">
              <w:r w:rsidR="00872167" w:rsidRPr="00862F1C">
                <w:rPr>
                  <w:rFonts w:ascii="Times New Roman" w:hAnsi="Times New Roman" w:cs="Times New Roman"/>
                </w:rPr>
                <w:t>Подпункт 4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w:t>
            </w:r>
            <w:r w:rsidR="00872167" w:rsidRPr="00862F1C">
              <w:rPr>
                <w:rFonts w:ascii="Times New Roman" w:hAnsi="Times New Roman" w:cs="Times New Roman"/>
              </w:rPr>
              <w:lastRenderedPageBreak/>
              <w:t>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предназначенный для размещения объектов, предназначенных для </w:t>
            </w:r>
            <w:r w:rsidRPr="00862F1C">
              <w:rPr>
                <w:rFonts w:ascii="Times New Roman" w:hAnsi="Times New Roman" w:cs="Times New Roman"/>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документа территориального планирования или выписка из </w:t>
            </w:r>
            <w:r w:rsidRPr="00862F1C">
              <w:rPr>
                <w:rFonts w:ascii="Times New Roman" w:hAnsi="Times New Roman" w:cs="Times New Roman"/>
              </w:rPr>
              <w:lastRenderedPageBreak/>
              <w:t>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26.</w:t>
            </w:r>
          </w:p>
        </w:tc>
        <w:tc>
          <w:tcPr>
            <w:tcW w:w="1559" w:type="dxa"/>
            <w:vMerge w:val="restart"/>
          </w:tcPr>
          <w:p w:rsidR="00872167" w:rsidRPr="00862F1C" w:rsidRDefault="00970BA1" w:rsidP="00862F1C">
            <w:pPr>
              <w:pStyle w:val="ae"/>
              <w:rPr>
                <w:rFonts w:ascii="Times New Roman" w:hAnsi="Times New Roman" w:cs="Times New Roman"/>
              </w:rPr>
            </w:pPr>
            <w:hyperlink r:id="rId48" w:history="1">
              <w:r w:rsidR="00872167" w:rsidRPr="00862F1C">
                <w:rPr>
                  <w:rFonts w:ascii="Times New Roman" w:hAnsi="Times New Roman" w:cs="Times New Roman"/>
                </w:rPr>
                <w:t>Подпункт 5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7"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на основании которого образован испрашиваемый земельный участок,</w:t>
            </w:r>
            <w:r>
              <w:rPr>
                <w:rFonts w:ascii="Times New Roman" w:hAnsi="Times New Roman" w:cs="Times New Roman"/>
              </w:rPr>
              <w:t xml:space="preserve"> принятое до 1 марта 2015 года.</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915"/>
        </w:trPr>
        <w:tc>
          <w:tcPr>
            <w:tcW w:w="709" w:type="dxa"/>
            <w:vMerge/>
          </w:tcPr>
          <w:p w:rsidR="00872167" w:rsidRPr="00862F1C" w:rsidRDefault="00872167" w:rsidP="00862F1C">
            <w:pPr>
              <w:pStyle w:val="ae"/>
              <w:rPr>
                <w:rFonts w:ascii="Times New Roman" w:hAnsi="Times New Roman" w:cs="Times New Roman"/>
              </w:rPr>
            </w:pPr>
          </w:p>
        </w:tc>
        <w:tc>
          <w:tcPr>
            <w:tcW w:w="1559" w:type="dxa"/>
            <w:vMerge/>
          </w:tcPr>
          <w:p w:rsidR="00872167" w:rsidRPr="00862F1C" w:rsidRDefault="00872167" w:rsidP="00862F1C">
            <w:pPr>
              <w:pStyle w:val="ae"/>
              <w:rPr>
                <w:rFonts w:ascii="Times New Roman" w:hAnsi="Times New Roman" w:cs="Times New Roman"/>
              </w:rPr>
            </w:pPr>
          </w:p>
        </w:tc>
        <w:tc>
          <w:tcPr>
            <w:tcW w:w="1194" w:type="dxa"/>
            <w:vMerge/>
          </w:tcPr>
          <w:p w:rsidR="00872167" w:rsidRPr="00862F1C" w:rsidRDefault="00872167" w:rsidP="00862F1C">
            <w:pPr>
              <w:pStyle w:val="ae"/>
              <w:rPr>
                <w:rFonts w:ascii="Times New Roman" w:hAnsi="Times New Roman" w:cs="Times New Roman"/>
                <w:color w:val="FF0000"/>
              </w:rPr>
            </w:pPr>
          </w:p>
        </w:tc>
        <w:tc>
          <w:tcPr>
            <w:tcW w:w="2835" w:type="dxa"/>
            <w:vMerge/>
          </w:tcPr>
          <w:p w:rsidR="00872167" w:rsidRPr="00862F1C" w:rsidRDefault="00872167" w:rsidP="00862F1C">
            <w:pPr>
              <w:pStyle w:val="ae"/>
              <w:rPr>
                <w:rFonts w:ascii="Times New Roman" w:hAnsi="Times New Roman" w:cs="Times New Roman"/>
              </w:rPr>
            </w:pPr>
          </w:p>
        </w:tc>
        <w:tc>
          <w:tcPr>
            <w:tcW w:w="2977" w:type="dxa"/>
            <w:vMerge/>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ЕГРН об объекте недвижимости (об испрашиваемом </w:t>
            </w:r>
            <w:r w:rsidRPr="00862F1C">
              <w:rPr>
                <w:rFonts w:ascii="Times New Roman" w:hAnsi="Times New Roman" w:cs="Times New Roman"/>
              </w:rPr>
              <w:lastRenderedPageBreak/>
              <w:t>земельном участке)</w:t>
            </w:r>
          </w:p>
        </w:tc>
      </w:tr>
      <w:tr w:rsidR="00872167" w:rsidRPr="00862F1C">
        <w:tblPrEx>
          <w:tblBorders>
            <w:insideH w:val="none" w:sz="0" w:space="0" w:color="auto"/>
          </w:tblBorders>
        </w:tblPrEx>
        <w:trPr>
          <w:trHeight w:val="1500"/>
        </w:trPr>
        <w:tc>
          <w:tcPr>
            <w:tcW w:w="709" w:type="dxa"/>
            <w:vMerge/>
            <w:tcBorders>
              <w:bottom w:val="nil"/>
            </w:tcBorders>
          </w:tcPr>
          <w:p w:rsidR="00872167" w:rsidRPr="00862F1C" w:rsidRDefault="00872167" w:rsidP="00862F1C">
            <w:pPr>
              <w:pStyle w:val="ae"/>
              <w:rPr>
                <w:rFonts w:ascii="Times New Roman" w:hAnsi="Times New Roman" w:cs="Times New Roman"/>
              </w:rPr>
            </w:pPr>
          </w:p>
        </w:tc>
        <w:tc>
          <w:tcPr>
            <w:tcW w:w="1559" w:type="dxa"/>
            <w:vMerge/>
            <w:tcBorders>
              <w:bottom w:val="nil"/>
            </w:tcBorders>
          </w:tcPr>
          <w:p w:rsidR="00872167" w:rsidRPr="00862F1C" w:rsidRDefault="00872167" w:rsidP="00862F1C">
            <w:pPr>
              <w:pStyle w:val="ae"/>
              <w:rPr>
                <w:rFonts w:ascii="Times New Roman" w:hAnsi="Times New Roman" w:cs="Times New Roman"/>
              </w:rPr>
            </w:pPr>
          </w:p>
        </w:tc>
        <w:tc>
          <w:tcPr>
            <w:tcW w:w="1194" w:type="dxa"/>
            <w:vMerge/>
            <w:tcBorders>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bottom w:val="nil"/>
            </w:tcBorders>
          </w:tcPr>
          <w:p w:rsidR="00872167" w:rsidRPr="00862F1C" w:rsidRDefault="00872167" w:rsidP="00862F1C">
            <w:pPr>
              <w:pStyle w:val="ae"/>
              <w:rPr>
                <w:rFonts w:ascii="Times New Roman" w:hAnsi="Times New Roman" w:cs="Times New Roman"/>
              </w:rPr>
            </w:pPr>
          </w:p>
        </w:tc>
        <w:tc>
          <w:tcPr>
            <w:tcW w:w="2977" w:type="dxa"/>
            <w:vMerge/>
            <w:tcBorders>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49" w:history="1">
              <w:r w:rsidRPr="00862F1C">
                <w:rPr>
                  <w:rFonts w:ascii="Times New Roman" w:hAnsi="Times New Roman" w:cs="Times New Roman"/>
                </w:rPr>
                <w:t>закона</w:t>
              </w:r>
            </w:hyperlink>
            <w:r w:rsidRPr="00862F1C">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872167" w:rsidRPr="00862F1C" w:rsidRDefault="00872167" w:rsidP="00862F1C">
            <w:pPr>
              <w:pStyle w:val="ae"/>
              <w:rPr>
                <w:rFonts w:ascii="Times New Roman" w:hAnsi="Times New Roman" w:cs="Times New Roman"/>
              </w:rPr>
            </w:pP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27.</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0" w:history="1">
              <w:r w:rsidR="00872167" w:rsidRPr="00862F1C">
                <w:rPr>
                  <w:rFonts w:ascii="Times New Roman" w:hAnsi="Times New Roman" w:cs="Times New Roman"/>
                </w:rPr>
                <w:t>Подпункт 5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28.</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1" w:history="1">
              <w:r w:rsidR="00872167" w:rsidRPr="00862F1C">
                <w:rPr>
                  <w:rFonts w:ascii="Times New Roman" w:hAnsi="Times New Roman" w:cs="Times New Roman"/>
                </w:rPr>
                <w:t>Подпункт 6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29.</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2" w:history="1">
              <w:r w:rsidR="00872167" w:rsidRPr="00862F1C">
                <w:rPr>
                  <w:rFonts w:ascii="Times New Roman" w:hAnsi="Times New Roman" w:cs="Times New Roman"/>
                </w:rPr>
                <w:t>Подпункт 6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30.</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3" w:history="1">
              <w:r w:rsidR="00872167" w:rsidRPr="00862F1C">
                <w:rPr>
                  <w:rFonts w:ascii="Times New Roman" w:hAnsi="Times New Roman" w:cs="Times New Roman"/>
                </w:rPr>
                <w:t>Подпункт 7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некоммерческой организации, членом которой является гражданин</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межевания территории</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31.</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4" w:history="1">
              <w:r w:rsidR="00872167" w:rsidRPr="00862F1C">
                <w:rPr>
                  <w:rFonts w:ascii="Times New Roman" w:hAnsi="Times New Roman" w:cs="Times New Roman"/>
                </w:rPr>
                <w:t>Подпункт 8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320"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32.</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5" w:history="1">
              <w:r w:rsidR="00872167" w:rsidRPr="00862F1C">
                <w:rPr>
                  <w:rFonts w:ascii="Times New Roman" w:hAnsi="Times New Roman" w:cs="Times New Roman"/>
                </w:rPr>
                <w:t>Подпункт 9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862F1C">
                <w:rPr>
                  <w:rFonts w:ascii="Times New Roman" w:hAnsi="Times New Roman" w:cs="Times New Roman"/>
                </w:rPr>
                <w:t>статьей 39</w:t>
              </w:r>
              <w:r w:rsidRPr="00862F1C">
                <w:rPr>
                  <w:rFonts w:ascii="Times New Roman" w:hAnsi="Times New Roman" w:cs="Times New Roman"/>
                  <w:vertAlign w:val="superscript"/>
                </w:rPr>
                <w:t>20</w:t>
              </w:r>
            </w:hyperlink>
            <w:r w:rsidRPr="00862F1C">
              <w:rPr>
                <w:rFonts w:ascii="Times New Roman" w:hAnsi="Times New Roman" w:cs="Times New Roman"/>
              </w:rPr>
              <w:t xml:space="preserve"> Земельного кодекса, на праве оперативного управления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на котором расположены здания, сооружения</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Документы, удостоверяющие </w:t>
            </w:r>
            <w:r w:rsidRPr="00862F1C">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Выписка из ЕГРН об </w:t>
            </w:r>
            <w:r w:rsidRPr="00862F1C">
              <w:rPr>
                <w:rFonts w:ascii="Times New Roman" w:hAnsi="Times New Roman" w:cs="Times New Roman"/>
              </w:rPr>
              <w:lastRenderedPageBreak/>
              <w:t>объекте недвижимости (о здании и (или) сооружении, расположенном (расположенных) на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val="restart"/>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33.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7" w:history="1">
              <w:r w:rsidR="00872167" w:rsidRPr="00862F1C">
                <w:rPr>
                  <w:rFonts w:ascii="Times New Roman" w:hAnsi="Times New Roman" w:cs="Times New Roman"/>
                </w:rPr>
                <w:t>Подпункт 10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 </w:t>
            </w:r>
            <w:hyperlink r:id="rId58" w:history="1">
              <w:r w:rsidR="00872167" w:rsidRPr="00862F1C">
                <w:rPr>
                  <w:rFonts w:ascii="Times New Roman" w:hAnsi="Times New Roman" w:cs="Times New Roman"/>
                </w:rPr>
                <w:t>пункт 21 статьи 3</w:t>
              </w:r>
            </w:hyperlink>
            <w:r w:rsidR="00872167" w:rsidRPr="00862F1C">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w:t>
            </w:r>
            <w:r w:rsidR="00872167" w:rsidRPr="00862F1C">
              <w:rPr>
                <w:rFonts w:ascii="Times New Roman" w:hAnsi="Times New Roman" w:cs="Times New Roman"/>
              </w:rPr>
              <w:lastRenderedPageBreak/>
              <w:t>Федерации»</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Собственник объекта незавершенного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на котором расположен объект незавершенного строительства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34.</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59" w:history="1">
              <w:r w:rsidR="00872167" w:rsidRPr="00862F1C">
                <w:rPr>
                  <w:rFonts w:ascii="Times New Roman" w:hAnsi="Times New Roman" w:cs="Times New Roman"/>
                </w:rPr>
                <w:t>Подпункт 11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35.</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0" w:history="1">
              <w:r w:rsidR="00872167" w:rsidRPr="00862F1C">
                <w:rPr>
                  <w:rFonts w:ascii="Times New Roman" w:hAnsi="Times New Roman" w:cs="Times New Roman"/>
                </w:rPr>
                <w:t>Подпункт 12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862F1C">
              <w:rPr>
                <w:rFonts w:ascii="Times New Roman" w:hAnsi="Times New Roman" w:cs="Times New Roman"/>
              </w:rPr>
              <w:lastRenderedPageBreak/>
              <w:t>собственности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ЕГРИП об индивидуальном предпринимателе, </w:t>
            </w:r>
            <w:r w:rsidRPr="00862F1C">
              <w:rPr>
                <w:rFonts w:ascii="Times New Roman" w:hAnsi="Times New Roman" w:cs="Times New Roman"/>
              </w:rPr>
              <w:lastRenderedPageBreak/>
              <w:t>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36.</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1" w:history="1">
              <w:r w:rsidR="00872167" w:rsidRPr="00862F1C">
                <w:rPr>
                  <w:rFonts w:ascii="Times New Roman" w:hAnsi="Times New Roman" w:cs="Times New Roman"/>
                </w:rPr>
                <w:t>Подпункт 13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Лицо, с которым заключен договор о развитии застроенной территории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развитии застроенной территории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37.</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2" w:history="1">
              <w:r w:rsidR="00872167" w:rsidRPr="00862F1C">
                <w:rPr>
                  <w:rFonts w:ascii="Times New Roman" w:hAnsi="Times New Roman" w:cs="Times New Roman"/>
                </w:rPr>
                <w:t>Подпункт 13.1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об освоении территории в целях строительства жилья экономического класса</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38.</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3" w:history="1">
              <w:r w:rsidR="00872167" w:rsidRPr="00862F1C">
                <w:rPr>
                  <w:rFonts w:ascii="Times New Roman" w:hAnsi="Times New Roman" w:cs="Times New Roman"/>
                </w:rPr>
                <w:t>Подпункт 13.1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освоении территории в целях строительства жилья экономического класса</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39.</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4" w:history="1">
              <w:r w:rsidR="00872167" w:rsidRPr="00862F1C">
                <w:rPr>
                  <w:rFonts w:ascii="Times New Roman" w:hAnsi="Times New Roman" w:cs="Times New Roman"/>
                </w:rPr>
                <w:t>Подпункты 13.2</w:t>
              </w:r>
            </w:hyperlink>
            <w:r w:rsidR="00872167" w:rsidRPr="00862F1C">
              <w:rPr>
                <w:rFonts w:ascii="Times New Roman" w:hAnsi="Times New Roman" w:cs="Times New Roman"/>
              </w:rPr>
              <w:t xml:space="preserve"> и </w:t>
            </w:r>
            <w:hyperlink r:id="rId65" w:history="1">
              <w:r w:rsidR="00872167" w:rsidRPr="00862F1C">
                <w:rPr>
                  <w:rFonts w:ascii="Times New Roman" w:hAnsi="Times New Roman" w:cs="Times New Roman"/>
                </w:rPr>
                <w:t>13.3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 с которым заключен договор о комплексном развитии территории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 комплексном развитии территории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40.</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66" w:history="1">
              <w:r w:rsidR="00872167" w:rsidRPr="00862F1C">
                <w:rPr>
                  <w:rFonts w:ascii="Times New Roman" w:hAnsi="Times New Roman" w:cs="Times New Roman"/>
                </w:rPr>
                <w:t>Подпункт 15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41.</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7" w:history="1">
              <w:r w:rsidR="00872167" w:rsidRPr="00862F1C">
                <w:rPr>
                  <w:rFonts w:ascii="Times New Roman" w:hAnsi="Times New Roman" w:cs="Times New Roman"/>
                </w:rPr>
                <w:t xml:space="preserve">Подпункт 16 пункта 2 </w:t>
              </w:r>
              <w:r w:rsidR="00872167" w:rsidRPr="00862F1C">
                <w:rPr>
                  <w:rFonts w:ascii="Times New Roman" w:hAnsi="Times New Roman" w:cs="Times New Roman"/>
                </w:rPr>
                <w:lastRenderedPageBreak/>
                <w:t>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Гражданин или юридическое лицо, у </w:t>
            </w:r>
            <w:r w:rsidRPr="00862F1C">
              <w:rPr>
                <w:rFonts w:ascii="Times New Roman" w:hAnsi="Times New Roman" w:cs="Times New Roman"/>
              </w:rPr>
              <w:lastRenderedPageBreak/>
              <w:t>которого изъят для государственных или муниципальных нужд предоставленный на праве аренды земельный участок</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предоставляемый взамен </w:t>
            </w:r>
            <w:r w:rsidRPr="00862F1C">
              <w:rPr>
                <w:rFonts w:ascii="Times New Roman" w:hAnsi="Times New Roman" w:cs="Times New Roman"/>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Соглашение об изъятии земельного участка для </w:t>
            </w:r>
            <w:r w:rsidRPr="00862F1C">
              <w:rPr>
                <w:rFonts w:ascii="Times New Roman" w:hAnsi="Times New Roman" w:cs="Times New Roman"/>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Выписка из ЕГРЮЛ о юридическом лице, </w:t>
            </w:r>
            <w:r w:rsidRPr="00862F1C">
              <w:rPr>
                <w:rFonts w:ascii="Times New Roman" w:hAnsi="Times New Roman" w:cs="Times New Roman"/>
              </w:rPr>
              <w:lastRenderedPageBreak/>
              <w:t>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42.</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8" w:history="1">
              <w:r w:rsidR="00872167" w:rsidRPr="00862F1C">
                <w:rPr>
                  <w:rFonts w:ascii="Times New Roman" w:hAnsi="Times New Roman" w:cs="Times New Roman"/>
                </w:rPr>
                <w:t>Подпункт 17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Религиозная организация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69" w:history="1">
              <w:r w:rsidR="00872167" w:rsidRPr="00862F1C">
                <w:rPr>
                  <w:rFonts w:ascii="Times New Roman" w:hAnsi="Times New Roman" w:cs="Times New Roman"/>
                </w:rPr>
                <w:t>Подпункт 17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Казачье общество</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44.</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0" w:history="1">
              <w:r w:rsidR="00872167" w:rsidRPr="00862F1C">
                <w:rPr>
                  <w:rFonts w:ascii="Times New Roman" w:hAnsi="Times New Roman" w:cs="Times New Roman"/>
                </w:rPr>
                <w:t>Подпункт 18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ограниченный в обороте</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45.</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71" w:history="1">
              <w:r w:rsidR="00872167" w:rsidRPr="00862F1C">
                <w:rPr>
                  <w:rFonts w:ascii="Times New Roman" w:hAnsi="Times New Roman" w:cs="Times New Roman"/>
                </w:rPr>
                <w:t>Подпункт 19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320" w:type="dxa"/>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46.</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2" w:history="1">
              <w:r w:rsidR="00872167" w:rsidRPr="00862F1C">
                <w:rPr>
                  <w:rFonts w:ascii="Times New Roman" w:hAnsi="Times New Roman" w:cs="Times New Roman"/>
                </w:rPr>
                <w:t>Подпункт 20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Недропользователь</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проведения работ, связанных с пользованием недрами</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47.</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3" w:history="1">
              <w:r w:rsidR="00872167" w:rsidRPr="00862F1C">
                <w:rPr>
                  <w:rFonts w:ascii="Times New Roman" w:hAnsi="Times New Roman" w:cs="Times New Roman"/>
                </w:rPr>
                <w:t>Подпункт 23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Лицо, с которым заключено концессионное соглашение</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Концессионное соглашение</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48.</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4" w:history="1">
              <w:r w:rsidR="00872167" w:rsidRPr="00862F1C">
                <w:rPr>
                  <w:rFonts w:ascii="Times New Roman" w:hAnsi="Times New Roman" w:cs="Times New Roman"/>
                </w:rPr>
                <w:t>Подпункт 23</w:t>
              </w:r>
              <w:r w:rsidR="00872167" w:rsidRPr="00862F1C">
                <w:rPr>
                  <w:rFonts w:ascii="Times New Roman" w:hAnsi="Times New Roman" w:cs="Times New Roman"/>
                  <w:vertAlign w:val="superscript"/>
                </w:rPr>
                <w:t>1</w:t>
              </w:r>
              <w:r w:rsidR="00872167" w:rsidRPr="00862F1C">
                <w:rPr>
                  <w:rFonts w:ascii="Times New Roman" w:hAnsi="Times New Roman" w:cs="Times New Roman"/>
                </w:rPr>
                <w:t xml:space="preserve">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w:t>
            </w:r>
            <w:r w:rsidR="00872167" w:rsidRPr="00862F1C">
              <w:rPr>
                <w:rFonts w:ascii="Times New Roman" w:hAnsi="Times New Roman" w:cs="Times New Roman"/>
              </w:rPr>
              <w:lastRenderedPageBreak/>
              <w:t>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Лицо, заключившее договор об освоении территории в целях строительства и </w:t>
            </w:r>
            <w:r w:rsidRPr="00862F1C">
              <w:rPr>
                <w:rFonts w:ascii="Times New Roman" w:hAnsi="Times New Roman" w:cs="Times New Roman"/>
              </w:rPr>
              <w:lastRenderedPageBreak/>
              <w:t>эксплуатации наемного дома коммерческого использования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предназначенный для освоения территории в целях </w:t>
            </w:r>
            <w:r w:rsidRPr="00862F1C">
              <w:rPr>
                <w:rFonts w:ascii="Times New Roman" w:hAnsi="Times New Roman" w:cs="Times New Roman"/>
              </w:rPr>
              <w:lastRenderedPageBreak/>
              <w:t>строительства и эксплуатации наемного дома коммерческого использования</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Договор об освоении территории в целях строительства и эксплуатации наемного дома </w:t>
            </w:r>
            <w:r w:rsidRPr="00862F1C">
              <w:rPr>
                <w:rFonts w:ascii="Times New Roman" w:hAnsi="Times New Roman" w:cs="Times New Roman"/>
              </w:rPr>
              <w:lastRenderedPageBreak/>
              <w:t>коммерческого использования</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Утвержденный проект планировки и утвержденный проект </w:t>
            </w:r>
            <w:r w:rsidRPr="00862F1C">
              <w:rPr>
                <w:rFonts w:ascii="Times New Roman" w:hAnsi="Times New Roman" w:cs="Times New Roman"/>
              </w:rPr>
              <w:lastRenderedPageBreak/>
              <w:t>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49.</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5" w:history="1">
              <w:r w:rsidR="00872167" w:rsidRPr="00862F1C">
                <w:rPr>
                  <w:rFonts w:ascii="Times New Roman" w:hAnsi="Times New Roman" w:cs="Times New Roman"/>
                </w:rPr>
                <w:t>Подпункт 23</w:t>
              </w:r>
              <w:r w:rsidR="00872167" w:rsidRPr="00862F1C">
                <w:rPr>
                  <w:rFonts w:ascii="Times New Roman" w:hAnsi="Times New Roman" w:cs="Times New Roman"/>
                  <w:vertAlign w:val="superscript"/>
                </w:rPr>
                <w:t>1</w:t>
              </w:r>
              <w:r w:rsidR="00872167" w:rsidRPr="00862F1C">
                <w:rPr>
                  <w:rFonts w:ascii="Times New Roman" w:hAnsi="Times New Roman" w:cs="Times New Roman"/>
                </w:rPr>
                <w:t xml:space="preserve">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проект планировки и утвержденный проект межевания территории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50.</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6" w:history="1">
              <w:r w:rsidR="00872167" w:rsidRPr="00862F1C">
                <w:rPr>
                  <w:rFonts w:ascii="Times New Roman" w:hAnsi="Times New Roman" w:cs="Times New Roman"/>
                </w:rPr>
                <w:t>Подпункт 23</w:t>
              </w:r>
              <w:r w:rsidR="00872167" w:rsidRPr="00862F1C">
                <w:rPr>
                  <w:rFonts w:ascii="Times New Roman" w:hAnsi="Times New Roman" w:cs="Times New Roman"/>
                  <w:vertAlign w:val="superscript"/>
                </w:rPr>
                <w:t>2</w:t>
              </w:r>
              <w:r w:rsidR="00872167" w:rsidRPr="00862F1C">
                <w:rPr>
                  <w:rFonts w:ascii="Times New Roman" w:hAnsi="Times New Roman" w:cs="Times New Roman"/>
                </w:rPr>
                <w:t xml:space="preserve">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Юридическое лицо, с которым заключен специальный инвестиционный контракт</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Специальный инвестиционный контракт</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51.</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7" w:history="1">
              <w:r w:rsidR="00872167" w:rsidRPr="00862F1C">
                <w:rPr>
                  <w:rFonts w:ascii="Times New Roman" w:hAnsi="Times New Roman" w:cs="Times New Roman"/>
                </w:rPr>
                <w:t>Подпункт 24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w:t>
            </w:r>
            <w:r w:rsidR="00872167" w:rsidRPr="00862F1C">
              <w:rPr>
                <w:rFonts w:ascii="Times New Roman" w:hAnsi="Times New Roman" w:cs="Times New Roman"/>
              </w:rPr>
              <w:lastRenderedPageBreak/>
              <w:t>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Лицо, с которым заключено охотхозяйственное соглашение</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необходимый для осуществления видов деятельности в сфере </w:t>
            </w:r>
            <w:r w:rsidRPr="00862F1C">
              <w:rPr>
                <w:rFonts w:ascii="Times New Roman" w:hAnsi="Times New Roman" w:cs="Times New Roman"/>
              </w:rPr>
              <w:lastRenderedPageBreak/>
              <w:t>охотничьего хозяйства</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Охотхозяйственное соглашение</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ЕГРИП об индивидуальном предпринимателе,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52.</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8" w:history="1">
              <w:r w:rsidR="00872167" w:rsidRPr="00862F1C">
                <w:rPr>
                  <w:rFonts w:ascii="Times New Roman" w:hAnsi="Times New Roman" w:cs="Times New Roman"/>
                </w:rPr>
                <w:t>Подпункт 25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ЕГРИП об индивидуальном предпринимателе,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79" w:history="1">
              <w:r w:rsidR="00872167" w:rsidRPr="00862F1C">
                <w:rPr>
                  <w:rFonts w:ascii="Times New Roman" w:hAnsi="Times New Roman" w:cs="Times New Roman"/>
                </w:rPr>
                <w:t>Подпункт 26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Государственная компания «Российские автомобильные дороги»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54.</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0" w:history="1">
              <w:r w:rsidR="00872167" w:rsidRPr="00862F1C">
                <w:rPr>
                  <w:rFonts w:ascii="Times New Roman" w:hAnsi="Times New Roman" w:cs="Times New Roman"/>
                </w:rPr>
                <w:t>Подпункт 27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w:t>
            </w:r>
            <w:r w:rsidR="00872167" w:rsidRPr="00862F1C">
              <w:rPr>
                <w:rFonts w:ascii="Times New Roman" w:hAnsi="Times New Roman" w:cs="Times New Roman"/>
              </w:rPr>
              <w:lastRenderedPageBreak/>
              <w:t>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Открытое акционерное общество «Российские железные дороги»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необходимый для осуществления деятельности открытого акционерного </w:t>
            </w:r>
            <w:r w:rsidRPr="00862F1C">
              <w:rPr>
                <w:rFonts w:ascii="Times New Roman" w:hAnsi="Times New Roman" w:cs="Times New Roman"/>
              </w:rPr>
              <w:lastRenderedPageBreak/>
              <w:t>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55.</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1" w:history="1">
              <w:r w:rsidR="00872167" w:rsidRPr="00862F1C">
                <w:rPr>
                  <w:rFonts w:ascii="Times New Roman" w:hAnsi="Times New Roman" w:cs="Times New Roman"/>
                </w:rPr>
                <w:t>Подпункт 29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Лицо, обладающее правом на добычу (вылов) водных биологических ресурсов</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56.</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2" w:history="1">
              <w:r w:rsidR="00872167" w:rsidRPr="00862F1C">
                <w:rPr>
                  <w:rFonts w:ascii="Times New Roman" w:hAnsi="Times New Roman" w:cs="Times New Roman"/>
                </w:rPr>
                <w:t>Подпункт 30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w:t>
            </w:r>
            <w:r w:rsidRPr="00862F1C">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862F1C">
              <w:rPr>
                <w:rFonts w:ascii="Times New Roman" w:hAnsi="Times New Roman" w:cs="Times New Roman"/>
              </w:rPr>
              <w:lastRenderedPageBreak/>
              <w:t>веществ, пунктов хранения, хранилищ радиоактивных отходов и пунктов захоронения радиоактивных отходов</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Решение Правительства Российской Федерации о сооружении ядерных установок, радиационных источников, пунктов хранения ядерных </w:t>
            </w:r>
            <w:r w:rsidRPr="00862F1C">
              <w:rPr>
                <w:rFonts w:ascii="Times New Roman" w:hAnsi="Times New Roman" w:cs="Times New Roman"/>
              </w:rPr>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57.</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3" w:history="1">
              <w:r w:rsidR="00872167" w:rsidRPr="00862F1C">
                <w:rPr>
                  <w:rFonts w:ascii="Times New Roman" w:hAnsi="Times New Roman" w:cs="Times New Roman"/>
                </w:rPr>
                <w:t>Подпункт 31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ЕГРИП об индивидуальном предпринимателе,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58.</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4" w:history="1">
              <w:r w:rsidR="00872167" w:rsidRPr="00862F1C">
                <w:rPr>
                  <w:rFonts w:ascii="Times New Roman" w:hAnsi="Times New Roman" w:cs="Times New Roman"/>
                </w:rPr>
                <w:t>Подпункт 32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аренду</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используемый на основании договора аренды</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ЕГРЮЛ о </w:t>
            </w:r>
            <w:r w:rsidRPr="00862F1C">
              <w:rPr>
                <w:rFonts w:ascii="Times New Roman" w:hAnsi="Times New Roman" w:cs="Times New Roman"/>
              </w:rPr>
              <w:lastRenderedPageBreak/>
              <w:t>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59.</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5" w:history="1">
              <w:r w:rsidR="00872167" w:rsidRPr="00862F1C">
                <w:rPr>
                  <w:rFonts w:ascii="Times New Roman" w:hAnsi="Times New Roman" w:cs="Times New Roman"/>
                </w:rPr>
                <w:t>Подпункт 2 пункта 2 статьи 39</w:t>
              </w:r>
              <w:r w:rsidR="00872167" w:rsidRPr="00862F1C">
                <w:rPr>
                  <w:rFonts w:ascii="Times New Roman" w:hAnsi="Times New Roman" w:cs="Times New Roman"/>
                  <w:vertAlign w:val="superscript"/>
                </w:rPr>
                <w:t>9</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постоянное (бессрочное)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Государственное или муниципальное учреждение (бюджетное, казенное, автономное)</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60.</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6" w:history="1">
              <w:r w:rsidR="00872167" w:rsidRPr="00862F1C">
                <w:rPr>
                  <w:rFonts w:ascii="Times New Roman" w:hAnsi="Times New Roman" w:cs="Times New Roman"/>
                </w:rPr>
                <w:t>Подпункт 3 пункта 2 статьи 39</w:t>
              </w:r>
              <w:r w:rsidR="00872167" w:rsidRPr="00862F1C">
                <w:rPr>
                  <w:rFonts w:ascii="Times New Roman" w:hAnsi="Times New Roman" w:cs="Times New Roman"/>
                  <w:vertAlign w:val="superscript"/>
                </w:rPr>
                <w:t>9</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постоянное (бессрочное)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Казенное предприятие</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казенного предприятия</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61.</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7" w:history="1">
              <w:r w:rsidR="00872167" w:rsidRPr="00862F1C">
                <w:rPr>
                  <w:rFonts w:ascii="Times New Roman" w:hAnsi="Times New Roman" w:cs="Times New Roman"/>
                </w:rPr>
                <w:t>Подпункт 4 пункта 2 статьи 39</w:t>
              </w:r>
              <w:r w:rsidR="00872167" w:rsidRPr="00862F1C">
                <w:rPr>
                  <w:rFonts w:ascii="Times New Roman" w:hAnsi="Times New Roman" w:cs="Times New Roman"/>
                  <w:vertAlign w:val="superscript"/>
                </w:rPr>
                <w:t>9</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постоянное (бессрочное)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62.</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8" w:history="1">
              <w:r w:rsidR="00872167" w:rsidRPr="00862F1C">
                <w:rPr>
                  <w:rFonts w:ascii="Times New Roman" w:hAnsi="Times New Roman" w:cs="Times New Roman"/>
                </w:rPr>
                <w:t>Подпункт 1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Государственное или муниципальное учреждение (бюджетное, казенное, автономное)</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63.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89" w:history="1">
              <w:r w:rsidR="00872167" w:rsidRPr="00862F1C">
                <w:rPr>
                  <w:rFonts w:ascii="Times New Roman" w:hAnsi="Times New Roman" w:cs="Times New Roman"/>
                </w:rPr>
                <w:t>Подпункт 1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Казенное предприятие</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казенного предприятия</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64.</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90" w:history="1">
              <w:r w:rsidR="00872167" w:rsidRPr="00862F1C">
                <w:rPr>
                  <w:rFonts w:ascii="Times New Roman" w:hAnsi="Times New Roman" w:cs="Times New Roman"/>
                </w:rPr>
                <w:t>Подпункт 1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65.</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91" w:history="1">
              <w:r w:rsidR="00872167" w:rsidRPr="00862F1C">
                <w:rPr>
                  <w:rFonts w:ascii="Times New Roman" w:hAnsi="Times New Roman" w:cs="Times New Roman"/>
                </w:rPr>
                <w:t>Подпункт 2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предоставляемый в виде служебного надела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66.</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92" w:history="1">
              <w:r w:rsidR="00872167" w:rsidRPr="00862F1C">
                <w:rPr>
                  <w:rFonts w:ascii="Times New Roman" w:hAnsi="Times New Roman" w:cs="Times New Roman"/>
                </w:rPr>
                <w:t>Подпункт 3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Религиозная организация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ЕГРН об объекте недвижимости (о здании и (или) сооружении, расположенном (расположенных) на испрашиваемом земельном участке (не </w:t>
            </w:r>
            <w:r w:rsidRPr="00862F1C">
              <w:rPr>
                <w:rFonts w:ascii="Times New Roman" w:hAnsi="Times New Roman" w:cs="Times New Roman"/>
              </w:rPr>
              <w:lastRenderedPageBreak/>
              <w:t>требуется в случае строительства здания, сооружения)</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67.</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93" w:history="1">
              <w:r w:rsidR="00872167" w:rsidRPr="00862F1C">
                <w:rPr>
                  <w:rFonts w:ascii="Times New Roman" w:hAnsi="Times New Roman" w:cs="Times New Roman"/>
                </w:rPr>
                <w:t>Подпункт 4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tcBorders>
              <w:top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68.</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94" w:history="1">
              <w:r w:rsidR="00872167" w:rsidRPr="00862F1C">
                <w:rPr>
                  <w:rFonts w:ascii="Times New Roman" w:hAnsi="Times New Roman" w:cs="Times New Roman"/>
                </w:rPr>
                <w:t xml:space="preserve">Подпункт 5 пункта 2 </w:t>
              </w:r>
              <w:r w:rsidR="00872167" w:rsidRPr="00862F1C">
                <w:rPr>
                  <w:rFonts w:ascii="Times New Roman" w:hAnsi="Times New Roman" w:cs="Times New Roman"/>
                </w:rPr>
                <w:lastRenderedPageBreak/>
                <w:t>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 безвозмезд</w:t>
            </w:r>
            <w:r w:rsidRPr="00862F1C">
              <w:rPr>
                <w:rFonts w:ascii="Times New Roman" w:hAnsi="Times New Roman" w:cs="Times New Roman"/>
              </w:rPr>
              <w:lastRenderedPageBreak/>
              <w:t>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Лицо, с которым в соответствии с </w:t>
            </w:r>
            <w:r w:rsidRPr="00862F1C">
              <w:rPr>
                <w:rFonts w:ascii="Times New Roman" w:hAnsi="Times New Roman" w:cs="Times New Roman"/>
              </w:rPr>
              <w:lastRenderedPageBreak/>
              <w:t xml:space="preserve">Федеральным </w:t>
            </w:r>
            <w:hyperlink r:id="rId95" w:history="1">
              <w:r w:rsidRPr="00862F1C">
                <w:rPr>
                  <w:rFonts w:ascii="Times New Roman" w:hAnsi="Times New Roman" w:cs="Times New Roman"/>
                </w:rPr>
                <w:t>законом</w:t>
              </w:r>
            </w:hyperlink>
            <w:r w:rsidRPr="00862F1C">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Земельный участок, предназначенный для </w:t>
            </w:r>
            <w:r w:rsidRPr="00862F1C">
              <w:rPr>
                <w:rFonts w:ascii="Times New Roman" w:hAnsi="Times New Roman" w:cs="Times New Roman"/>
              </w:rPr>
              <w:lastRenderedPageBreak/>
              <w:t>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Гражданско-правовые договоры на строительство или </w:t>
            </w:r>
            <w:r w:rsidRPr="00862F1C">
              <w:rPr>
                <w:rFonts w:ascii="Times New Roman" w:hAnsi="Times New Roman" w:cs="Times New Roman"/>
              </w:rPr>
              <w:lastRenderedPageBreak/>
              <w:t>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Выписка из ЕГРН об объекте недвижимости </w:t>
            </w:r>
            <w:r w:rsidRPr="00862F1C">
              <w:rPr>
                <w:rFonts w:ascii="Times New Roman" w:hAnsi="Times New Roman" w:cs="Times New Roman"/>
              </w:rPr>
              <w:lastRenderedPageBreak/>
              <w:t>(об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69.</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96" w:history="1">
              <w:r w:rsidR="00872167" w:rsidRPr="00862F1C">
                <w:rPr>
                  <w:rFonts w:ascii="Times New Roman" w:hAnsi="Times New Roman" w:cs="Times New Roman"/>
                </w:rPr>
                <w:t>Подпункт 10 пункта 2 статьи 39</w:t>
              </w:r>
              <w:r w:rsidR="00872167" w:rsidRPr="00862F1C">
                <w:rPr>
                  <w:rFonts w:ascii="Times New Roman" w:hAnsi="Times New Roman" w:cs="Times New Roman"/>
                  <w:vertAlign w:val="superscript"/>
                </w:rPr>
                <w:t>3</w:t>
              </w:r>
            </w:hyperlink>
            <w:r w:rsidR="00872167" w:rsidRPr="00862F1C">
              <w:rPr>
                <w:rFonts w:ascii="Times New Roman" w:hAnsi="Times New Roman" w:cs="Times New Roman"/>
              </w:rPr>
              <w:t xml:space="preserve">, </w:t>
            </w:r>
            <w:hyperlink r:id="rId97" w:history="1">
              <w:r w:rsidR="00872167" w:rsidRPr="00862F1C">
                <w:rPr>
                  <w:rFonts w:ascii="Times New Roman" w:hAnsi="Times New Roman" w:cs="Times New Roman"/>
                </w:rPr>
                <w:t>подпункт 15 пункта 2 статьи 39</w:t>
              </w:r>
              <w:r w:rsidR="00872167" w:rsidRPr="00862F1C">
                <w:rPr>
                  <w:rFonts w:ascii="Times New Roman" w:hAnsi="Times New Roman" w:cs="Times New Roman"/>
                  <w:vertAlign w:val="superscript"/>
                </w:rPr>
                <w:t>6</w:t>
              </w:r>
            </w:hyperlink>
            <w:r w:rsidR="00872167" w:rsidRPr="00862F1C">
              <w:rPr>
                <w:rFonts w:ascii="Times New Roman" w:hAnsi="Times New Roman" w:cs="Times New Roman"/>
              </w:rPr>
              <w:t xml:space="preserve">, </w:t>
            </w:r>
            <w:hyperlink r:id="rId98" w:history="1">
              <w:r w:rsidR="00872167" w:rsidRPr="00862F1C">
                <w:rPr>
                  <w:rFonts w:ascii="Times New Roman" w:hAnsi="Times New Roman" w:cs="Times New Roman"/>
                </w:rPr>
                <w:t>подпункт 6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собственность за плату, в аренду, 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ЕГРИП об индивидуальном предпринимателе, являющемся заявителем</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70.</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99" w:history="1">
              <w:r w:rsidR="00872167" w:rsidRPr="00862F1C">
                <w:rPr>
                  <w:rFonts w:ascii="Times New Roman" w:hAnsi="Times New Roman" w:cs="Times New Roman"/>
                </w:rPr>
                <w:t>Подпункт 7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71.</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100" w:history="1">
              <w:r w:rsidR="00872167" w:rsidRPr="00862F1C">
                <w:rPr>
                  <w:rFonts w:ascii="Times New Roman" w:hAnsi="Times New Roman" w:cs="Times New Roman"/>
                </w:rPr>
                <w:t>Подпункт 8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Гражданину, которому предоставлено служебное жилое помещение в виде жилого дома</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на котором находится служебное жилое помещение в виде жилого дома</w:t>
            </w:r>
          </w:p>
        </w:tc>
        <w:tc>
          <w:tcPr>
            <w:tcW w:w="3320"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Договор найма служебного жилого помещения</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72.</w:t>
            </w:r>
          </w:p>
        </w:tc>
        <w:tc>
          <w:tcPr>
            <w:tcW w:w="1559" w:type="dxa"/>
            <w:tcBorders>
              <w:bottom w:val="nil"/>
            </w:tcBorders>
          </w:tcPr>
          <w:p w:rsidR="00872167" w:rsidRPr="00862F1C" w:rsidRDefault="00970BA1" w:rsidP="00862F1C">
            <w:pPr>
              <w:pStyle w:val="ae"/>
              <w:rPr>
                <w:rFonts w:ascii="Times New Roman" w:hAnsi="Times New Roman" w:cs="Times New Roman"/>
              </w:rPr>
            </w:pPr>
            <w:hyperlink r:id="rId101" w:history="1">
              <w:r w:rsidR="00872167" w:rsidRPr="00862F1C">
                <w:rPr>
                  <w:rFonts w:ascii="Times New Roman" w:hAnsi="Times New Roman" w:cs="Times New Roman"/>
                </w:rPr>
                <w:t>Подпункт 9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tcBorders>
              <w:bottom w:val="nil"/>
            </w:tcBorders>
          </w:tcPr>
          <w:p w:rsidR="00872167" w:rsidRPr="00862F1C" w:rsidRDefault="00872167" w:rsidP="00862F1C">
            <w:pPr>
              <w:pStyle w:val="ae"/>
              <w:rPr>
                <w:rFonts w:ascii="Times New Roman" w:hAnsi="Times New Roman" w:cs="Times New Roman"/>
                <w:color w:val="FF0000"/>
              </w:rPr>
            </w:pPr>
            <w:r w:rsidRPr="00862F1C">
              <w:rPr>
                <w:rFonts w:ascii="Times New Roman" w:hAnsi="Times New Roman" w:cs="Times New Roman"/>
              </w:rPr>
              <w:t>В безвозмездное пользование</w:t>
            </w:r>
          </w:p>
        </w:tc>
        <w:tc>
          <w:tcPr>
            <w:tcW w:w="2835"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977"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Лесной участок</w:t>
            </w:r>
          </w:p>
        </w:tc>
        <w:tc>
          <w:tcPr>
            <w:tcW w:w="3320" w:type="dxa"/>
            <w:tcBorders>
              <w:bottom w:val="nil"/>
            </w:tcBorders>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73.</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02" w:history="1">
              <w:r w:rsidR="00872167" w:rsidRPr="00862F1C">
                <w:rPr>
                  <w:rFonts w:ascii="Times New Roman" w:hAnsi="Times New Roman" w:cs="Times New Roman"/>
                </w:rPr>
                <w:t>Подпункт 10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Выписка из ЕГРН об объекте недвижимости (об испрашиваемом </w:t>
            </w:r>
            <w:r w:rsidRPr="00862F1C">
              <w:rPr>
                <w:rFonts w:ascii="Times New Roman" w:hAnsi="Times New Roman" w:cs="Times New Roman"/>
              </w:rPr>
              <w:lastRenderedPageBreak/>
              <w:t>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ЕГРИП об индивидуальном предпринимателе,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74.</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03" w:history="1">
              <w:r w:rsidR="00872167" w:rsidRPr="00862F1C">
                <w:rPr>
                  <w:rFonts w:ascii="Times New Roman" w:hAnsi="Times New Roman" w:cs="Times New Roman"/>
                </w:rPr>
                <w:t>Подпункт 11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ведения садоводства или огородничества</w:t>
            </w:r>
          </w:p>
        </w:tc>
        <w:tc>
          <w:tcPr>
            <w:tcW w:w="3320" w:type="dxa"/>
            <w:vMerge w:val="restart"/>
          </w:tcPr>
          <w:p w:rsidR="00872167" w:rsidRPr="00862F1C" w:rsidRDefault="00872167" w:rsidP="00862F1C">
            <w:pPr>
              <w:pStyle w:val="ae"/>
              <w:rPr>
                <w:rFonts w:ascii="Times New Roman" w:hAnsi="Times New Roman" w:cs="Times New Roman"/>
              </w:rPr>
            </w:pP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75.</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04" w:history="1">
              <w:r w:rsidR="00872167" w:rsidRPr="00862F1C">
                <w:rPr>
                  <w:rFonts w:ascii="Times New Roman" w:hAnsi="Times New Roman" w:cs="Times New Roman"/>
                </w:rPr>
                <w:t>Подпункт 12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Некоммерческая организация, созданная гражданами в целях жилищного строительства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Земельный участок, предназначенный для жилищного строительства</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Решение о создании некоммерческой организации</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color w:val="FF0000"/>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Borders>
              <w:bottom w:val="nil"/>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76.</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05" w:history="1">
              <w:r w:rsidR="00872167" w:rsidRPr="00862F1C">
                <w:rPr>
                  <w:rFonts w:ascii="Times New Roman" w:hAnsi="Times New Roman" w:cs="Times New Roman"/>
                </w:rPr>
                <w:t>Подпункт 13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w:t>
            </w:r>
            <w:r w:rsidRPr="00862F1C">
              <w:rPr>
                <w:rFonts w:ascii="Times New Roman" w:hAnsi="Times New Roman" w:cs="Times New Roman"/>
              </w:rPr>
              <w:lastRenderedPageBreak/>
              <w:t xml:space="preserve">сооружений, необходимых в целях сохранения и развития традиционных образа жизни, хозяйственной деятельности </w:t>
            </w:r>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и промыслов коренных малочисленных народов Севера, Сибири и Дальнего Востока Российской Федерации</w:t>
            </w:r>
          </w:p>
        </w:tc>
        <w:tc>
          <w:tcPr>
            <w:tcW w:w="3320" w:type="dxa"/>
            <w:vMerge w:val="restart"/>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Pr="00862F1C">
              <w:rPr>
                <w:rFonts w:ascii="Times New Roman" w:hAnsi="Times New Roman" w:cs="Times New Roman"/>
              </w:rPr>
              <w:lastRenderedPageBreak/>
              <w:t>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Выписка из ЕГРЮЛ о юридическом лице, являющемся заявителем</w:t>
            </w:r>
          </w:p>
        </w:tc>
      </w:tr>
      <w:tr w:rsidR="00872167" w:rsidRPr="00862F1C">
        <w:tblPrEx>
          <w:tblBorders>
            <w:insideH w:val="none" w:sz="0" w:space="0" w:color="auto"/>
          </w:tblBorders>
        </w:tblPrEx>
        <w:trPr>
          <w:trHeight w:val="20"/>
        </w:trPr>
        <w:tc>
          <w:tcPr>
            <w:tcW w:w="70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nil"/>
            </w:tcBorders>
          </w:tcPr>
          <w:p w:rsidR="00872167" w:rsidRPr="00862F1C" w:rsidRDefault="00872167" w:rsidP="00862F1C">
            <w:pPr>
              <w:pStyle w:val="ae"/>
              <w:rPr>
                <w:rFonts w:ascii="Times New Roman" w:hAnsi="Times New Roman" w:cs="Times New Roman"/>
              </w:rPr>
            </w:pPr>
          </w:p>
        </w:tc>
        <w:tc>
          <w:tcPr>
            <w:tcW w:w="3320" w:type="dxa"/>
            <w:vMerge/>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872167" w:rsidRPr="00862F1C">
        <w:trPr>
          <w:trHeight w:val="20"/>
        </w:trPr>
        <w:tc>
          <w:tcPr>
            <w:tcW w:w="709"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lastRenderedPageBreak/>
              <w:t>77.</w:t>
            </w:r>
          </w:p>
        </w:tc>
        <w:tc>
          <w:tcPr>
            <w:tcW w:w="1559" w:type="dxa"/>
            <w:vMerge w:val="restart"/>
            <w:tcBorders>
              <w:bottom w:val="nil"/>
            </w:tcBorders>
          </w:tcPr>
          <w:p w:rsidR="00872167" w:rsidRPr="00862F1C" w:rsidRDefault="00970BA1" w:rsidP="00862F1C">
            <w:pPr>
              <w:pStyle w:val="ae"/>
              <w:rPr>
                <w:rFonts w:ascii="Times New Roman" w:hAnsi="Times New Roman" w:cs="Times New Roman"/>
              </w:rPr>
            </w:pPr>
            <w:hyperlink r:id="rId106" w:history="1">
              <w:r w:rsidR="00872167" w:rsidRPr="00862F1C">
                <w:rPr>
                  <w:rFonts w:ascii="Times New Roman" w:hAnsi="Times New Roman" w:cs="Times New Roman"/>
                </w:rPr>
                <w:t>Подпункт 14 пункта 2 статьи 39</w:t>
              </w:r>
              <w:r w:rsidR="00872167" w:rsidRPr="00862F1C">
                <w:rPr>
                  <w:rFonts w:ascii="Times New Roman" w:hAnsi="Times New Roman" w:cs="Times New Roman"/>
                  <w:vertAlign w:val="superscript"/>
                </w:rPr>
                <w:t>10</w:t>
              </w:r>
            </w:hyperlink>
            <w:r w:rsidR="00872167" w:rsidRPr="00862F1C">
              <w:rPr>
                <w:rFonts w:ascii="Times New Roman" w:hAnsi="Times New Roman" w:cs="Times New Roman"/>
              </w:rPr>
              <w:t xml:space="preserve"> Земельного кодекса</w:t>
            </w:r>
          </w:p>
        </w:tc>
        <w:tc>
          <w:tcPr>
            <w:tcW w:w="1194"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 безвозмездное пользование</w:t>
            </w:r>
          </w:p>
        </w:tc>
        <w:tc>
          <w:tcPr>
            <w:tcW w:w="2835"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Лицо, с которым в соответствии с Федеральным </w:t>
            </w:r>
            <w:hyperlink r:id="rId107" w:history="1">
              <w:r w:rsidRPr="00862F1C">
                <w:rPr>
                  <w:rFonts w:ascii="Times New Roman" w:hAnsi="Times New Roman" w:cs="Times New Roman"/>
                </w:rPr>
                <w:t>законом</w:t>
              </w:r>
            </w:hyperlink>
            <w:r w:rsidRPr="00862F1C">
              <w:rPr>
                <w:rFonts w:ascii="Times New Roman" w:hAnsi="Times New Roman" w:cs="Times New Roman"/>
              </w:rPr>
              <w:t xml:space="preserve"> от 29 декабря 2012 г. № 275-ФЗ «О государственном оборонном заказе» или Федеральным </w:t>
            </w:r>
            <w:hyperlink r:id="rId108" w:history="1">
              <w:r w:rsidRPr="00862F1C">
                <w:rPr>
                  <w:rFonts w:ascii="Times New Roman" w:hAnsi="Times New Roman" w:cs="Times New Roman"/>
                </w:rPr>
                <w:t>законом</w:t>
              </w:r>
            </w:hyperlink>
            <w:r w:rsidRPr="00862F1C">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7"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9" w:history="1">
              <w:r w:rsidRPr="00862F1C">
                <w:rPr>
                  <w:rFonts w:ascii="Times New Roman" w:hAnsi="Times New Roman" w:cs="Times New Roman"/>
                </w:rPr>
                <w:t>законом</w:t>
              </w:r>
            </w:hyperlink>
            <w:r w:rsidRPr="00862F1C">
              <w:rPr>
                <w:rFonts w:ascii="Times New Roman" w:hAnsi="Times New Roman" w:cs="Times New Roman"/>
              </w:rPr>
              <w:t xml:space="preserve"> от 29 декабря 2012 года</w:t>
            </w:r>
            <w:r>
              <w:rPr>
                <w:rFonts w:ascii="Times New Roman" w:hAnsi="Times New Roman" w:cs="Times New Roman"/>
              </w:rPr>
              <w:t xml:space="preserve"> </w:t>
            </w:r>
            <w:r w:rsidRPr="00862F1C">
              <w:rPr>
                <w:rFonts w:ascii="Times New Roman" w:hAnsi="Times New Roman" w:cs="Times New Roman"/>
              </w:rPr>
              <w:t xml:space="preserve">№ 275-ФЗ «О государственном оборонном заказе» или Федеральным </w:t>
            </w:r>
            <w:hyperlink r:id="rId110" w:history="1">
              <w:r w:rsidRPr="00862F1C">
                <w:rPr>
                  <w:rFonts w:ascii="Times New Roman" w:hAnsi="Times New Roman" w:cs="Times New Roman"/>
                </w:rPr>
                <w:t>законом</w:t>
              </w:r>
            </w:hyperlink>
          </w:p>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320" w:type="dxa"/>
            <w:vMerge w:val="restart"/>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Государственный контракт</w:t>
            </w:r>
          </w:p>
        </w:tc>
        <w:tc>
          <w:tcPr>
            <w:tcW w:w="2552" w:type="dxa"/>
            <w:tcBorders>
              <w:bottom w:val="nil"/>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ЕГРН об объекте недвижимости (об испрашиваемом земельном участке)</w:t>
            </w:r>
          </w:p>
        </w:tc>
      </w:tr>
      <w:tr w:rsidR="00872167" w:rsidRPr="00862F1C">
        <w:tblPrEx>
          <w:tblBorders>
            <w:insideH w:val="none" w:sz="0" w:space="0" w:color="auto"/>
          </w:tblBorders>
        </w:tblPrEx>
        <w:trPr>
          <w:trHeight w:val="20"/>
        </w:trPr>
        <w:tc>
          <w:tcPr>
            <w:tcW w:w="709"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1559"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1194"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2835"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2977" w:type="dxa"/>
            <w:vMerge/>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p>
        </w:tc>
        <w:tc>
          <w:tcPr>
            <w:tcW w:w="3320" w:type="dxa"/>
            <w:vMerge/>
            <w:tcBorders>
              <w:bottom w:val="single" w:sz="4" w:space="0" w:color="auto"/>
            </w:tcBorders>
          </w:tcPr>
          <w:p w:rsidR="00872167" w:rsidRPr="00862F1C" w:rsidRDefault="00872167" w:rsidP="00862F1C">
            <w:pPr>
              <w:pStyle w:val="ae"/>
              <w:rPr>
                <w:rFonts w:ascii="Times New Roman" w:hAnsi="Times New Roman" w:cs="Times New Roman"/>
              </w:rPr>
            </w:pPr>
          </w:p>
        </w:tc>
        <w:tc>
          <w:tcPr>
            <w:tcW w:w="2552" w:type="dxa"/>
            <w:tcBorders>
              <w:top w:val="single" w:sz="4" w:space="0" w:color="auto"/>
              <w:bottom w:val="single" w:sz="4" w:space="0" w:color="auto"/>
            </w:tcBorders>
          </w:tcPr>
          <w:p w:rsidR="00872167" w:rsidRPr="00862F1C" w:rsidRDefault="00872167" w:rsidP="00862F1C">
            <w:pPr>
              <w:pStyle w:val="ae"/>
              <w:rPr>
                <w:rFonts w:ascii="Times New Roman" w:hAnsi="Times New Roman" w:cs="Times New Roman"/>
              </w:rPr>
            </w:pPr>
            <w:r w:rsidRPr="00862F1C">
              <w:rPr>
                <w:rFonts w:ascii="Times New Roman" w:hAnsi="Times New Roman" w:cs="Times New Roman"/>
              </w:rPr>
              <w:t>Выписка из ЕГРЮЛ о юридическом лице, являющемся заявителем</w:t>
            </w:r>
          </w:p>
        </w:tc>
      </w:tr>
    </w:tbl>
    <w:p w:rsidR="00872167" w:rsidRPr="008E58F6" w:rsidRDefault="00872167" w:rsidP="00DA60C9">
      <w:pPr>
        <w:spacing w:after="0" w:line="233" w:lineRule="auto"/>
        <w:rPr>
          <w:rFonts w:ascii="Times New Roman" w:hAnsi="Times New Roman" w:cs="Times New Roman"/>
        </w:rPr>
      </w:pPr>
    </w:p>
    <w:sectPr w:rsidR="00872167" w:rsidRPr="008E58F6" w:rsidSect="000E558B">
      <w:footnotePr>
        <w:numRestart w:val="eachPage"/>
      </w:footnotePr>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A1" w:rsidRDefault="00970BA1" w:rsidP="00766253">
      <w:pPr>
        <w:spacing w:after="0" w:line="240" w:lineRule="auto"/>
      </w:pPr>
      <w:r>
        <w:separator/>
      </w:r>
    </w:p>
  </w:endnote>
  <w:endnote w:type="continuationSeparator" w:id="0">
    <w:p w:rsidR="00970BA1" w:rsidRDefault="00970BA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A1" w:rsidRDefault="00970BA1" w:rsidP="00766253">
      <w:pPr>
        <w:spacing w:after="0" w:line="240" w:lineRule="auto"/>
      </w:pPr>
      <w:r>
        <w:separator/>
      </w:r>
    </w:p>
  </w:footnote>
  <w:footnote w:type="continuationSeparator" w:id="0">
    <w:p w:rsidR="00970BA1" w:rsidRDefault="00970BA1" w:rsidP="00766253">
      <w:pPr>
        <w:spacing w:after="0" w:line="240" w:lineRule="auto"/>
      </w:pPr>
      <w:r>
        <w:continuationSeparator/>
      </w:r>
    </w:p>
  </w:footnote>
  <w:footnote w:id="1">
    <w:p w:rsidR="00872167" w:rsidRPr="003D71EB" w:rsidRDefault="00872167">
      <w:pPr>
        <w:pStyle w:val="a3"/>
        <w:rPr>
          <w:rFonts w:ascii="Times New Roman" w:hAnsi="Times New Roman" w:cs="Times New Roman"/>
          <w:sz w:val="22"/>
          <w:szCs w:val="22"/>
        </w:rPr>
      </w:pPr>
      <w:r w:rsidRPr="003D71EB">
        <w:rPr>
          <w:rStyle w:val="a5"/>
          <w:rFonts w:ascii="Times New Roman" w:hAnsi="Times New Roman" w:cs="Times New Roman"/>
          <w:sz w:val="22"/>
          <w:szCs w:val="22"/>
        </w:rPr>
        <w:footnoteRef/>
      </w:r>
      <w:r w:rsidRPr="003D71EB">
        <w:rPr>
          <w:rFonts w:ascii="Times New Roman" w:hAnsi="Times New Roman" w:cs="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872167" w:rsidRPr="003D71EB" w:rsidRDefault="00872167">
      <w:pPr>
        <w:pStyle w:val="a3"/>
        <w:rPr>
          <w:rFonts w:ascii="Times New Roman" w:hAnsi="Times New Roman" w:cs="Times New Roman"/>
          <w:sz w:val="22"/>
          <w:szCs w:val="22"/>
        </w:rPr>
      </w:pPr>
      <w:r w:rsidRPr="003D71EB">
        <w:rPr>
          <w:rFonts w:ascii="Times New Roman" w:hAnsi="Times New Roman" w:cs="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872167" w:rsidRDefault="00872167">
      <w:pPr>
        <w:pStyle w:val="a3"/>
      </w:pPr>
      <w:r w:rsidRPr="003D71EB">
        <w:rPr>
          <w:rFonts w:ascii="Times New Roman" w:hAnsi="Times New Roman" w:cs="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2">
    <w:p w:rsidR="00872167" w:rsidRDefault="00872167" w:rsidP="00DA60C9">
      <w:pPr>
        <w:pStyle w:val="a3"/>
        <w:ind w:firstLine="709"/>
      </w:pPr>
      <w:r w:rsidRPr="003D71EB">
        <w:rPr>
          <w:rStyle w:val="a5"/>
          <w:rFonts w:ascii="Times New Roman" w:hAnsi="Times New Roman" w:cs="Times New Roman"/>
          <w:sz w:val="22"/>
          <w:szCs w:val="22"/>
        </w:rPr>
        <w:footnoteRef/>
      </w:r>
      <w:r w:rsidRPr="003D71EB">
        <w:rPr>
          <w:rFonts w:ascii="Times New Roman" w:hAnsi="Times New Roman" w:cs="Times New Roman"/>
          <w:sz w:val="22"/>
          <w:szCs w:val="22"/>
        </w:rPr>
        <w:t xml:space="preserve"> Слова «в границах населенного пункта на территории муниципального района, сельского населенного пункта в составе территории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67" w:rsidRPr="00B14374" w:rsidRDefault="00872167"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42EA8">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A51D7"/>
    <w:multiLevelType w:val="hybridMultilevel"/>
    <w:tmpl w:val="E87EC1EE"/>
    <w:lvl w:ilvl="0" w:tplc="45C2AFA6">
      <w:start w:val="1"/>
      <w:numFmt w:val="decimal"/>
      <w:lvlText w:val="%1."/>
      <w:lvlJc w:val="left"/>
      <w:pPr>
        <w:ind w:left="1152" w:hanging="444"/>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5A6"/>
    <w:rsid w:val="00001058"/>
    <w:rsid w:val="00001BCE"/>
    <w:rsid w:val="00002064"/>
    <w:rsid w:val="000039ED"/>
    <w:rsid w:val="00003C18"/>
    <w:rsid w:val="00003F29"/>
    <w:rsid w:val="00005977"/>
    <w:rsid w:val="000065A6"/>
    <w:rsid w:val="00007319"/>
    <w:rsid w:val="000105F8"/>
    <w:rsid w:val="000118C0"/>
    <w:rsid w:val="00012BA5"/>
    <w:rsid w:val="000208E6"/>
    <w:rsid w:val="00022508"/>
    <w:rsid w:val="00022568"/>
    <w:rsid w:val="000237F2"/>
    <w:rsid w:val="0002410A"/>
    <w:rsid w:val="00026792"/>
    <w:rsid w:val="00030AB0"/>
    <w:rsid w:val="00033DE0"/>
    <w:rsid w:val="00037926"/>
    <w:rsid w:val="00040775"/>
    <w:rsid w:val="00042136"/>
    <w:rsid w:val="000455D5"/>
    <w:rsid w:val="0004772E"/>
    <w:rsid w:val="0005034C"/>
    <w:rsid w:val="0005057F"/>
    <w:rsid w:val="00050D4B"/>
    <w:rsid w:val="00050EA0"/>
    <w:rsid w:val="0005522F"/>
    <w:rsid w:val="00055E2D"/>
    <w:rsid w:val="000622AA"/>
    <w:rsid w:val="00064C2F"/>
    <w:rsid w:val="00067E34"/>
    <w:rsid w:val="00073AC1"/>
    <w:rsid w:val="00074C77"/>
    <w:rsid w:val="000805D7"/>
    <w:rsid w:val="00084533"/>
    <w:rsid w:val="00085D5C"/>
    <w:rsid w:val="00087E87"/>
    <w:rsid w:val="00090CA2"/>
    <w:rsid w:val="00092367"/>
    <w:rsid w:val="000B0C24"/>
    <w:rsid w:val="000B4B1F"/>
    <w:rsid w:val="000B61D8"/>
    <w:rsid w:val="000C16BB"/>
    <w:rsid w:val="000C220C"/>
    <w:rsid w:val="000C22B2"/>
    <w:rsid w:val="000C3A96"/>
    <w:rsid w:val="000C5FA7"/>
    <w:rsid w:val="000C6512"/>
    <w:rsid w:val="000C6F36"/>
    <w:rsid w:val="000C79B0"/>
    <w:rsid w:val="000D0A77"/>
    <w:rsid w:val="000D35B7"/>
    <w:rsid w:val="000D3E02"/>
    <w:rsid w:val="000E558B"/>
    <w:rsid w:val="000E5FB0"/>
    <w:rsid w:val="000E7CD9"/>
    <w:rsid w:val="000F6240"/>
    <w:rsid w:val="000F7249"/>
    <w:rsid w:val="001016A0"/>
    <w:rsid w:val="00104FBB"/>
    <w:rsid w:val="00107A95"/>
    <w:rsid w:val="00107DFA"/>
    <w:rsid w:val="00110334"/>
    <w:rsid w:val="0011170F"/>
    <w:rsid w:val="00113195"/>
    <w:rsid w:val="00115359"/>
    <w:rsid w:val="00115B0E"/>
    <w:rsid w:val="00115B57"/>
    <w:rsid w:val="00115BD8"/>
    <w:rsid w:val="00117493"/>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90"/>
    <w:rsid w:val="001B55C5"/>
    <w:rsid w:val="001B70C1"/>
    <w:rsid w:val="001C3DA6"/>
    <w:rsid w:val="001C49FB"/>
    <w:rsid w:val="001C4E29"/>
    <w:rsid w:val="001C79B4"/>
    <w:rsid w:val="001E0EBA"/>
    <w:rsid w:val="001E3A18"/>
    <w:rsid w:val="001E3E79"/>
    <w:rsid w:val="001E4AE2"/>
    <w:rsid w:val="001E6553"/>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26E1F"/>
    <w:rsid w:val="0023207C"/>
    <w:rsid w:val="00236C6E"/>
    <w:rsid w:val="00242BD3"/>
    <w:rsid w:val="00243C41"/>
    <w:rsid w:val="00251013"/>
    <w:rsid w:val="002542AE"/>
    <w:rsid w:val="00256C02"/>
    <w:rsid w:val="00257D5A"/>
    <w:rsid w:val="00262CCA"/>
    <w:rsid w:val="00263C5C"/>
    <w:rsid w:val="0027423F"/>
    <w:rsid w:val="00275849"/>
    <w:rsid w:val="0027779F"/>
    <w:rsid w:val="00282745"/>
    <w:rsid w:val="00285D5B"/>
    <w:rsid w:val="00286245"/>
    <w:rsid w:val="00287585"/>
    <w:rsid w:val="00293217"/>
    <w:rsid w:val="002959D8"/>
    <w:rsid w:val="00295CB2"/>
    <w:rsid w:val="0029663A"/>
    <w:rsid w:val="002A2035"/>
    <w:rsid w:val="002A263E"/>
    <w:rsid w:val="002A54B2"/>
    <w:rsid w:val="002A5FC4"/>
    <w:rsid w:val="002A6DF0"/>
    <w:rsid w:val="002A75C9"/>
    <w:rsid w:val="002B132E"/>
    <w:rsid w:val="002B2A86"/>
    <w:rsid w:val="002B2C4B"/>
    <w:rsid w:val="002B3F0B"/>
    <w:rsid w:val="002B6535"/>
    <w:rsid w:val="002B6FC9"/>
    <w:rsid w:val="002B7EAB"/>
    <w:rsid w:val="002C3625"/>
    <w:rsid w:val="002C4D42"/>
    <w:rsid w:val="002C4D8E"/>
    <w:rsid w:val="002C5C65"/>
    <w:rsid w:val="002C7464"/>
    <w:rsid w:val="002D0FB2"/>
    <w:rsid w:val="002D558B"/>
    <w:rsid w:val="002D5C83"/>
    <w:rsid w:val="002D744A"/>
    <w:rsid w:val="002E0AB3"/>
    <w:rsid w:val="002E3F53"/>
    <w:rsid w:val="002E3F70"/>
    <w:rsid w:val="002E5DF9"/>
    <w:rsid w:val="002E737F"/>
    <w:rsid w:val="002F57A0"/>
    <w:rsid w:val="0030356C"/>
    <w:rsid w:val="00303BBA"/>
    <w:rsid w:val="00305DF6"/>
    <w:rsid w:val="00307169"/>
    <w:rsid w:val="003133DE"/>
    <w:rsid w:val="0031422B"/>
    <w:rsid w:val="00314498"/>
    <w:rsid w:val="00317B01"/>
    <w:rsid w:val="003244E0"/>
    <w:rsid w:val="003254A4"/>
    <w:rsid w:val="00331057"/>
    <w:rsid w:val="003312ED"/>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77B0"/>
    <w:rsid w:val="003B7AEC"/>
    <w:rsid w:val="003C61D1"/>
    <w:rsid w:val="003D0610"/>
    <w:rsid w:val="003D1EA6"/>
    <w:rsid w:val="003D4E8E"/>
    <w:rsid w:val="003D6857"/>
    <w:rsid w:val="003D71EB"/>
    <w:rsid w:val="003E00CD"/>
    <w:rsid w:val="003E55BD"/>
    <w:rsid w:val="003E67D4"/>
    <w:rsid w:val="003E6C42"/>
    <w:rsid w:val="003F0B3C"/>
    <w:rsid w:val="003F1E24"/>
    <w:rsid w:val="003F6158"/>
    <w:rsid w:val="004021C0"/>
    <w:rsid w:val="00405A71"/>
    <w:rsid w:val="00406A11"/>
    <w:rsid w:val="00407280"/>
    <w:rsid w:val="004121A1"/>
    <w:rsid w:val="00414952"/>
    <w:rsid w:val="00415D8B"/>
    <w:rsid w:val="00417036"/>
    <w:rsid w:val="0042084D"/>
    <w:rsid w:val="004214F6"/>
    <w:rsid w:val="00423941"/>
    <w:rsid w:val="0042524E"/>
    <w:rsid w:val="00425944"/>
    <w:rsid w:val="00425CF3"/>
    <w:rsid w:val="004274E8"/>
    <w:rsid w:val="00430FB5"/>
    <w:rsid w:val="0043295C"/>
    <w:rsid w:val="00435DBF"/>
    <w:rsid w:val="00436818"/>
    <w:rsid w:val="00437CD3"/>
    <w:rsid w:val="004411B7"/>
    <w:rsid w:val="004450FB"/>
    <w:rsid w:val="00446942"/>
    <w:rsid w:val="00451812"/>
    <w:rsid w:val="00451FBE"/>
    <w:rsid w:val="0045219A"/>
    <w:rsid w:val="00456DE1"/>
    <w:rsid w:val="004578F8"/>
    <w:rsid w:val="004629D1"/>
    <w:rsid w:val="00464976"/>
    <w:rsid w:val="004667B0"/>
    <w:rsid w:val="004701A6"/>
    <w:rsid w:val="004703E1"/>
    <w:rsid w:val="00472141"/>
    <w:rsid w:val="00472DB4"/>
    <w:rsid w:val="00475D54"/>
    <w:rsid w:val="0048153E"/>
    <w:rsid w:val="0048169A"/>
    <w:rsid w:val="004833E1"/>
    <w:rsid w:val="00483D14"/>
    <w:rsid w:val="00485A53"/>
    <w:rsid w:val="00486CDD"/>
    <w:rsid w:val="00490182"/>
    <w:rsid w:val="00490940"/>
    <w:rsid w:val="0049121A"/>
    <w:rsid w:val="00493728"/>
    <w:rsid w:val="0049680A"/>
    <w:rsid w:val="0049685D"/>
    <w:rsid w:val="004A4CE6"/>
    <w:rsid w:val="004A6E59"/>
    <w:rsid w:val="004A7612"/>
    <w:rsid w:val="004B101E"/>
    <w:rsid w:val="004B2FF3"/>
    <w:rsid w:val="004B32F3"/>
    <w:rsid w:val="004B36A8"/>
    <w:rsid w:val="004B46D0"/>
    <w:rsid w:val="004B6713"/>
    <w:rsid w:val="004C053C"/>
    <w:rsid w:val="004C0675"/>
    <w:rsid w:val="004C498B"/>
    <w:rsid w:val="004C5289"/>
    <w:rsid w:val="004C68D1"/>
    <w:rsid w:val="004C7D62"/>
    <w:rsid w:val="004D0C4E"/>
    <w:rsid w:val="004D30C1"/>
    <w:rsid w:val="004D3E81"/>
    <w:rsid w:val="004E1FD6"/>
    <w:rsid w:val="004E2267"/>
    <w:rsid w:val="004E375E"/>
    <w:rsid w:val="004E4B39"/>
    <w:rsid w:val="004E6FD2"/>
    <w:rsid w:val="004E7655"/>
    <w:rsid w:val="004F426D"/>
    <w:rsid w:val="004F5218"/>
    <w:rsid w:val="00501EC1"/>
    <w:rsid w:val="00503CB3"/>
    <w:rsid w:val="00504DAF"/>
    <w:rsid w:val="00507775"/>
    <w:rsid w:val="00512422"/>
    <w:rsid w:val="005156F8"/>
    <w:rsid w:val="0051731B"/>
    <w:rsid w:val="00520272"/>
    <w:rsid w:val="00520461"/>
    <w:rsid w:val="005207CB"/>
    <w:rsid w:val="00525AB9"/>
    <w:rsid w:val="00525BD4"/>
    <w:rsid w:val="00527726"/>
    <w:rsid w:val="00531EE7"/>
    <w:rsid w:val="005324F1"/>
    <w:rsid w:val="00535AF0"/>
    <w:rsid w:val="00536C6C"/>
    <w:rsid w:val="00537D1F"/>
    <w:rsid w:val="00541066"/>
    <w:rsid w:val="0054297A"/>
    <w:rsid w:val="00546D44"/>
    <w:rsid w:val="00550097"/>
    <w:rsid w:val="00550B9B"/>
    <w:rsid w:val="00551729"/>
    <w:rsid w:val="005536C9"/>
    <w:rsid w:val="00554275"/>
    <w:rsid w:val="00560C80"/>
    <w:rsid w:val="005647AA"/>
    <w:rsid w:val="0057658E"/>
    <w:rsid w:val="00577D88"/>
    <w:rsid w:val="00580D23"/>
    <w:rsid w:val="005828F5"/>
    <w:rsid w:val="00582F21"/>
    <w:rsid w:val="0058408F"/>
    <w:rsid w:val="005870F6"/>
    <w:rsid w:val="00587E10"/>
    <w:rsid w:val="005908BF"/>
    <w:rsid w:val="0059091F"/>
    <w:rsid w:val="00593436"/>
    <w:rsid w:val="00593FF2"/>
    <w:rsid w:val="0059506F"/>
    <w:rsid w:val="00596587"/>
    <w:rsid w:val="00597A51"/>
    <w:rsid w:val="005A5700"/>
    <w:rsid w:val="005A6F5A"/>
    <w:rsid w:val="005A72FE"/>
    <w:rsid w:val="005B0A62"/>
    <w:rsid w:val="005B0E39"/>
    <w:rsid w:val="005B1082"/>
    <w:rsid w:val="005B28B9"/>
    <w:rsid w:val="005B3B85"/>
    <w:rsid w:val="005B7695"/>
    <w:rsid w:val="005C0833"/>
    <w:rsid w:val="005C0DFE"/>
    <w:rsid w:val="005C122F"/>
    <w:rsid w:val="005C376B"/>
    <w:rsid w:val="005C4ADD"/>
    <w:rsid w:val="005C4D5B"/>
    <w:rsid w:val="005C63A6"/>
    <w:rsid w:val="005C6F8F"/>
    <w:rsid w:val="005D0C8D"/>
    <w:rsid w:val="005D10C3"/>
    <w:rsid w:val="005D15FE"/>
    <w:rsid w:val="005D5915"/>
    <w:rsid w:val="005E3D47"/>
    <w:rsid w:val="005E75E9"/>
    <w:rsid w:val="005E7DD5"/>
    <w:rsid w:val="005F1F34"/>
    <w:rsid w:val="005F39BF"/>
    <w:rsid w:val="00605E4D"/>
    <w:rsid w:val="00612E25"/>
    <w:rsid w:val="006134D4"/>
    <w:rsid w:val="0061537A"/>
    <w:rsid w:val="0061587D"/>
    <w:rsid w:val="00625B3F"/>
    <w:rsid w:val="00630968"/>
    <w:rsid w:val="0063287D"/>
    <w:rsid w:val="00632C54"/>
    <w:rsid w:val="00632FB1"/>
    <w:rsid w:val="00633D26"/>
    <w:rsid w:val="006342EC"/>
    <w:rsid w:val="00634A06"/>
    <w:rsid w:val="006440D0"/>
    <w:rsid w:val="006471BA"/>
    <w:rsid w:val="006478F8"/>
    <w:rsid w:val="00652F63"/>
    <w:rsid w:val="00652FF1"/>
    <w:rsid w:val="00660603"/>
    <w:rsid w:val="00661C44"/>
    <w:rsid w:val="00662BEA"/>
    <w:rsid w:val="00664BF2"/>
    <w:rsid w:val="00664D51"/>
    <w:rsid w:val="00665E2E"/>
    <w:rsid w:val="00666B24"/>
    <w:rsid w:val="00671D89"/>
    <w:rsid w:val="00673379"/>
    <w:rsid w:val="0067450F"/>
    <w:rsid w:val="00676680"/>
    <w:rsid w:val="00680099"/>
    <w:rsid w:val="00681792"/>
    <w:rsid w:val="00681FF3"/>
    <w:rsid w:val="00690E2E"/>
    <w:rsid w:val="006931D6"/>
    <w:rsid w:val="006965A8"/>
    <w:rsid w:val="006974DD"/>
    <w:rsid w:val="00697B29"/>
    <w:rsid w:val="006A236C"/>
    <w:rsid w:val="006A2912"/>
    <w:rsid w:val="006A472F"/>
    <w:rsid w:val="006A543E"/>
    <w:rsid w:val="006B512B"/>
    <w:rsid w:val="006B5B81"/>
    <w:rsid w:val="006B7402"/>
    <w:rsid w:val="006C107A"/>
    <w:rsid w:val="006C3C78"/>
    <w:rsid w:val="006C6BB9"/>
    <w:rsid w:val="006D0F29"/>
    <w:rsid w:val="006D346D"/>
    <w:rsid w:val="006D62DC"/>
    <w:rsid w:val="006D6EF9"/>
    <w:rsid w:val="006E03BF"/>
    <w:rsid w:val="006E7767"/>
    <w:rsid w:val="006F13E2"/>
    <w:rsid w:val="006F3A71"/>
    <w:rsid w:val="006F401C"/>
    <w:rsid w:val="006F4348"/>
    <w:rsid w:val="00700703"/>
    <w:rsid w:val="00702A9F"/>
    <w:rsid w:val="0070460D"/>
    <w:rsid w:val="00706E86"/>
    <w:rsid w:val="00711709"/>
    <w:rsid w:val="00721644"/>
    <w:rsid w:val="00727C00"/>
    <w:rsid w:val="00730A86"/>
    <w:rsid w:val="00731B51"/>
    <w:rsid w:val="00731D58"/>
    <w:rsid w:val="00737F2D"/>
    <w:rsid w:val="0074058D"/>
    <w:rsid w:val="00740BD1"/>
    <w:rsid w:val="00740C4B"/>
    <w:rsid w:val="00740E60"/>
    <w:rsid w:val="00741A7B"/>
    <w:rsid w:val="00743842"/>
    <w:rsid w:val="00743C23"/>
    <w:rsid w:val="00745B08"/>
    <w:rsid w:val="00745F87"/>
    <w:rsid w:val="00747792"/>
    <w:rsid w:val="007510FA"/>
    <w:rsid w:val="00752397"/>
    <w:rsid w:val="00753A47"/>
    <w:rsid w:val="00753B8F"/>
    <w:rsid w:val="007543FB"/>
    <w:rsid w:val="007601CD"/>
    <w:rsid w:val="00760D99"/>
    <w:rsid w:val="00760E07"/>
    <w:rsid w:val="00761988"/>
    <w:rsid w:val="0076440B"/>
    <w:rsid w:val="00765272"/>
    <w:rsid w:val="00766253"/>
    <w:rsid w:val="00773080"/>
    <w:rsid w:val="00773CDD"/>
    <w:rsid w:val="00776401"/>
    <w:rsid w:val="00783C52"/>
    <w:rsid w:val="00786DE2"/>
    <w:rsid w:val="00790134"/>
    <w:rsid w:val="00791BA9"/>
    <w:rsid w:val="007946CC"/>
    <w:rsid w:val="00796E13"/>
    <w:rsid w:val="007A5020"/>
    <w:rsid w:val="007A59C5"/>
    <w:rsid w:val="007A5E99"/>
    <w:rsid w:val="007B03A7"/>
    <w:rsid w:val="007B698C"/>
    <w:rsid w:val="007C1388"/>
    <w:rsid w:val="007C1C1E"/>
    <w:rsid w:val="007C285C"/>
    <w:rsid w:val="007C3144"/>
    <w:rsid w:val="007C5342"/>
    <w:rsid w:val="007C6151"/>
    <w:rsid w:val="007C63B4"/>
    <w:rsid w:val="007C651C"/>
    <w:rsid w:val="007C6B27"/>
    <w:rsid w:val="007C6E4A"/>
    <w:rsid w:val="007D0B5B"/>
    <w:rsid w:val="007D29BD"/>
    <w:rsid w:val="007E3858"/>
    <w:rsid w:val="007E5EBC"/>
    <w:rsid w:val="007E665A"/>
    <w:rsid w:val="007E75D6"/>
    <w:rsid w:val="007F0CF8"/>
    <w:rsid w:val="007F1F8F"/>
    <w:rsid w:val="007F4223"/>
    <w:rsid w:val="007F4CC6"/>
    <w:rsid w:val="007F5B30"/>
    <w:rsid w:val="007F68CC"/>
    <w:rsid w:val="00803390"/>
    <w:rsid w:val="00805EFD"/>
    <w:rsid w:val="0081084D"/>
    <w:rsid w:val="008120F6"/>
    <w:rsid w:val="00812E8E"/>
    <w:rsid w:val="008146FF"/>
    <w:rsid w:val="00821FDC"/>
    <w:rsid w:val="00822498"/>
    <w:rsid w:val="00823385"/>
    <w:rsid w:val="008245C8"/>
    <w:rsid w:val="0082499F"/>
    <w:rsid w:val="00824A1C"/>
    <w:rsid w:val="00825BA0"/>
    <w:rsid w:val="00827117"/>
    <w:rsid w:val="0083032B"/>
    <w:rsid w:val="00834018"/>
    <w:rsid w:val="00840852"/>
    <w:rsid w:val="008418C5"/>
    <w:rsid w:val="00841AAE"/>
    <w:rsid w:val="00842EA8"/>
    <w:rsid w:val="008505DC"/>
    <w:rsid w:val="0085254B"/>
    <w:rsid w:val="00857F4B"/>
    <w:rsid w:val="008628FA"/>
    <w:rsid w:val="00862EA8"/>
    <w:rsid w:val="00862F1C"/>
    <w:rsid w:val="00864C34"/>
    <w:rsid w:val="00864D9B"/>
    <w:rsid w:val="00866D7D"/>
    <w:rsid w:val="00871DAF"/>
    <w:rsid w:val="00872167"/>
    <w:rsid w:val="00875E87"/>
    <w:rsid w:val="00875FC2"/>
    <w:rsid w:val="008774A3"/>
    <w:rsid w:val="00883D83"/>
    <w:rsid w:val="008869D0"/>
    <w:rsid w:val="00886FA9"/>
    <w:rsid w:val="0088725C"/>
    <w:rsid w:val="00887B12"/>
    <w:rsid w:val="00892A3A"/>
    <w:rsid w:val="00897540"/>
    <w:rsid w:val="00897D5F"/>
    <w:rsid w:val="008A2A75"/>
    <w:rsid w:val="008A2B8A"/>
    <w:rsid w:val="008A3625"/>
    <w:rsid w:val="008A79EB"/>
    <w:rsid w:val="008B021D"/>
    <w:rsid w:val="008B2FEE"/>
    <w:rsid w:val="008B6AF5"/>
    <w:rsid w:val="008C0CB7"/>
    <w:rsid w:val="008D4D34"/>
    <w:rsid w:val="008D5788"/>
    <w:rsid w:val="008E0B62"/>
    <w:rsid w:val="008E0D86"/>
    <w:rsid w:val="008E382E"/>
    <w:rsid w:val="008E58F6"/>
    <w:rsid w:val="008E592C"/>
    <w:rsid w:val="008E7279"/>
    <w:rsid w:val="008F077E"/>
    <w:rsid w:val="008F0831"/>
    <w:rsid w:val="008F5F2D"/>
    <w:rsid w:val="008F6F99"/>
    <w:rsid w:val="0090044F"/>
    <w:rsid w:val="00900882"/>
    <w:rsid w:val="00901498"/>
    <w:rsid w:val="00901F27"/>
    <w:rsid w:val="0090232C"/>
    <w:rsid w:val="0090404F"/>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409B"/>
    <w:rsid w:val="0093553B"/>
    <w:rsid w:val="009358DC"/>
    <w:rsid w:val="00935930"/>
    <w:rsid w:val="00941890"/>
    <w:rsid w:val="00945AE0"/>
    <w:rsid w:val="00951AE2"/>
    <w:rsid w:val="00953550"/>
    <w:rsid w:val="00954539"/>
    <w:rsid w:val="00956574"/>
    <w:rsid w:val="00962DFC"/>
    <w:rsid w:val="00962E44"/>
    <w:rsid w:val="00965F56"/>
    <w:rsid w:val="00970BA1"/>
    <w:rsid w:val="009716D6"/>
    <w:rsid w:val="00974F98"/>
    <w:rsid w:val="009769BE"/>
    <w:rsid w:val="0097786C"/>
    <w:rsid w:val="00980067"/>
    <w:rsid w:val="009823C8"/>
    <w:rsid w:val="00982948"/>
    <w:rsid w:val="009837F5"/>
    <w:rsid w:val="0098390A"/>
    <w:rsid w:val="0098495B"/>
    <w:rsid w:val="00990E3D"/>
    <w:rsid w:val="00992E21"/>
    <w:rsid w:val="00993A78"/>
    <w:rsid w:val="009950FB"/>
    <w:rsid w:val="00995BEB"/>
    <w:rsid w:val="00995CDF"/>
    <w:rsid w:val="009971FE"/>
    <w:rsid w:val="009A07DD"/>
    <w:rsid w:val="009A2B6B"/>
    <w:rsid w:val="009B0606"/>
    <w:rsid w:val="009B0F67"/>
    <w:rsid w:val="009B21A3"/>
    <w:rsid w:val="009B5F91"/>
    <w:rsid w:val="009B6E65"/>
    <w:rsid w:val="009B6ED2"/>
    <w:rsid w:val="009C0F0D"/>
    <w:rsid w:val="009C2035"/>
    <w:rsid w:val="009C2683"/>
    <w:rsid w:val="009C2AE4"/>
    <w:rsid w:val="009C4589"/>
    <w:rsid w:val="009C745B"/>
    <w:rsid w:val="009C7ECB"/>
    <w:rsid w:val="009D2910"/>
    <w:rsid w:val="009D497B"/>
    <w:rsid w:val="009D5EFC"/>
    <w:rsid w:val="009D66F2"/>
    <w:rsid w:val="009D779A"/>
    <w:rsid w:val="009E4B5A"/>
    <w:rsid w:val="009E57B9"/>
    <w:rsid w:val="009E5A0E"/>
    <w:rsid w:val="009F0A14"/>
    <w:rsid w:val="009F1E24"/>
    <w:rsid w:val="009F2B01"/>
    <w:rsid w:val="009F2C20"/>
    <w:rsid w:val="009F62F6"/>
    <w:rsid w:val="00A00800"/>
    <w:rsid w:val="00A03B74"/>
    <w:rsid w:val="00A04777"/>
    <w:rsid w:val="00A05F5C"/>
    <w:rsid w:val="00A13FB3"/>
    <w:rsid w:val="00A16261"/>
    <w:rsid w:val="00A211DF"/>
    <w:rsid w:val="00A24256"/>
    <w:rsid w:val="00A25BFC"/>
    <w:rsid w:val="00A277A3"/>
    <w:rsid w:val="00A27D47"/>
    <w:rsid w:val="00A3091E"/>
    <w:rsid w:val="00A31E88"/>
    <w:rsid w:val="00A404B2"/>
    <w:rsid w:val="00A4183A"/>
    <w:rsid w:val="00A419AE"/>
    <w:rsid w:val="00A4244E"/>
    <w:rsid w:val="00A424C4"/>
    <w:rsid w:val="00A44392"/>
    <w:rsid w:val="00A45719"/>
    <w:rsid w:val="00A46A9A"/>
    <w:rsid w:val="00A46F00"/>
    <w:rsid w:val="00A47B06"/>
    <w:rsid w:val="00A547CC"/>
    <w:rsid w:val="00A565E6"/>
    <w:rsid w:val="00A60B25"/>
    <w:rsid w:val="00A6387F"/>
    <w:rsid w:val="00A66281"/>
    <w:rsid w:val="00A66FF2"/>
    <w:rsid w:val="00A676F5"/>
    <w:rsid w:val="00A701FC"/>
    <w:rsid w:val="00A706FA"/>
    <w:rsid w:val="00A72BCA"/>
    <w:rsid w:val="00A73764"/>
    <w:rsid w:val="00A73D99"/>
    <w:rsid w:val="00A75111"/>
    <w:rsid w:val="00A76AA2"/>
    <w:rsid w:val="00A76CAC"/>
    <w:rsid w:val="00A8163F"/>
    <w:rsid w:val="00A817B1"/>
    <w:rsid w:val="00A81D3D"/>
    <w:rsid w:val="00A82A60"/>
    <w:rsid w:val="00A83520"/>
    <w:rsid w:val="00A86F77"/>
    <w:rsid w:val="00A91670"/>
    <w:rsid w:val="00A91D9C"/>
    <w:rsid w:val="00A93180"/>
    <w:rsid w:val="00A952E4"/>
    <w:rsid w:val="00AA0CA8"/>
    <w:rsid w:val="00AA20A6"/>
    <w:rsid w:val="00AA2A03"/>
    <w:rsid w:val="00AA3D76"/>
    <w:rsid w:val="00AA5688"/>
    <w:rsid w:val="00AB0075"/>
    <w:rsid w:val="00AB045C"/>
    <w:rsid w:val="00AB1B98"/>
    <w:rsid w:val="00AB1DEA"/>
    <w:rsid w:val="00AB4E32"/>
    <w:rsid w:val="00AC0FC1"/>
    <w:rsid w:val="00AC128D"/>
    <w:rsid w:val="00AC474E"/>
    <w:rsid w:val="00AC688C"/>
    <w:rsid w:val="00AD1D82"/>
    <w:rsid w:val="00AD59AE"/>
    <w:rsid w:val="00AD5A30"/>
    <w:rsid w:val="00AD6B27"/>
    <w:rsid w:val="00AD7F8D"/>
    <w:rsid w:val="00AE1C4C"/>
    <w:rsid w:val="00AE3676"/>
    <w:rsid w:val="00AE4450"/>
    <w:rsid w:val="00AE75F7"/>
    <w:rsid w:val="00AF18AF"/>
    <w:rsid w:val="00AF20E9"/>
    <w:rsid w:val="00AF3FE0"/>
    <w:rsid w:val="00B062A0"/>
    <w:rsid w:val="00B1041A"/>
    <w:rsid w:val="00B1354D"/>
    <w:rsid w:val="00B1397B"/>
    <w:rsid w:val="00B14374"/>
    <w:rsid w:val="00B1756A"/>
    <w:rsid w:val="00B17626"/>
    <w:rsid w:val="00B1766A"/>
    <w:rsid w:val="00B21198"/>
    <w:rsid w:val="00B2205F"/>
    <w:rsid w:val="00B2251F"/>
    <w:rsid w:val="00B22C76"/>
    <w:rsid w:val="00B23608"/>
    <w:rsid w:val="00B409A6"/>
    <w:rsid w:val="00B411E7"/>
    <w:rsid w:val="00B42540"/>
    <w:rsid w:val="00B45BD6"/>
    <w:rsid w:val="00B46D97"/>
    <w:rsid w:val="00B530DB"/>
    <w:rsid w:val="00B54A58"/>
    <w:rsid w:val="00B55DAD"/>
    <w:rsid w:val="00B608DE"/>
    <w:rsid w:val="00B63FEA"/>
    <w:rsid w:val="00B64A3C"/>
    <w:rsid w:val="00B66992"/>
    <w:rsid w:val="00B67769"/>
    <w:rsid w:val="00B70B3A"/>
    <w:rsid w:val="00B73A9D"/>
    <w:rsid w:val="00B75BC1"/>
    <w:rsid w:val="00B82E4A"/>
    <w:rsid w:val="00B83633"/>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ED7"/>
    <w:rsid w:val="00BB70F4"/>
    <w:rsid w:val="00BB7EE4"/>
    <w:rsid w:val="00BC3171"/>
    <w:rsid w:val="00BC5F89"/>
    <w:rsid w:val="00BC63B2"/>
    <w:rsid w:val="00BC642A"/>
    <w:rsid w:val="00BC79B5"/>
    <w:rsid w:val="00BD3F52"/>
    <w:rsid w:val="00BD4543"/>
    <w:rsid w:val="00BD45D6"/>
    <w:rsid w:val="00BD6D2C"/>
    <w:rsid w:val="00BD7336"/>
    <w:rsid w:val="00BE35E0"/>
    <w:rsid w:val="00BE3A44"/>
    <w:rsid w:val="00BE555C"/>
    <w:rsid w:val="00BF324F"/>
    <w:rsid w:val="00BF58FA"/>
    <w:rsid w:val="00C012EF"/>
    <w:rsid w:val="00C01543"/>
    <w:rsid w:val="00C01799"/>
    <w:rsid w:val="00C066CB"/>
    <w:rsid w:val="00C06FEA"/>
    <w:rsid w:val="00C07167"/>
    <w:rsid w:val="00C07C2D"/>
    <w:rsid w:val="00C109EE"/>
    <w:rsid w:val="00C12EC2"/>
    <w:rsid w:val="00C149C1"/>
    <w:rsid w:val="00C165F3"/>
    <w:rsid w:val="00C2378A"/>
    <w:rsid w:val="00C237F7"/>
    <w:rsid w:val="00C2391C"/>
    <w:rsid w:val="00C23959"/>
    <w:rsid w:val="00C24993"/>
    <w:rsid w:val="00C25AC5"/>
    <w:rsid w:val="00C260C8"/>
    <w:rsid w:val="00C27802"/>
    <w:rsid w:val="00C32A3A"/>
    <w:rsid w:val="00C34755"/>
    <w:rsid w:val="00C34B20"/>
    <w:rsid w:val="00C35A21"/>
    <w:rsid w:val="00C42F82"/>
    <w:rsid w:val="00C479CB"/>
    <w:rsid w:val="00C5052F"/>
    <w:rsid w:val="00C51CDC"/>
    <w:rsid w:val="00C625ED"/>
    <w:rsid w:val="00C6490A"/>
    <w:rsid w:val="00C65BCE"/>
    <w:rsid w:val="00C67D67"/>
    <w:rsid w:val="00C73C2C"/>
    <w:rsid w:val="00C745CB"/>
    <w:rsid w:val="00C756CC"/>
    <w:rsid w:val="00C76674"/>
    <w:rsid w:val="00C77627"/>
    <w:rsid w:val="00C77C13"/>
    <w:rsid w:val="00C8209F"/>
    <w:rsid w:val="00C85ADE"/>
    <w:rsid w:val="00C90D9F"/>
    <w:rsid w:val="00C9233F"/>
    <w:rsid w:val="00C92D4E"/>
    <w:rsid w:val="00C95638"/>
    <w:rsid w:val="00CA0E5B"/>
    <w:rsid w:val="00CA3AD1"/>
    <w:rsid w:val="00CA3CFA"/>
    <w:rsid w:val="00CA498C"/>
    <w:rsid w:val="00CA4E0A"/>
    <w:rsid w:val="00CA56B7"/>
    <w:rsid w:val="00CB06C1"/>
    <w:rsid w:val="00CB22FC"/>
    <w:rsid w:val="00CB638E"/>
    <w:rsid w:val="00CD2755"/>
    <w:rsid w:val="00CD561B"/>
    <w:rsid w:val="00CD6678"/>
    <w:rsid w:val="00CD6FDD"/>
    <w:rsid w:val="00CE21B4"/>
    <w:rsid w:val="00CE366F"/>
    <w:rsid w:val="00CE4F9A"/>
    <w:rsid w:val="00CE5C35"/>
    <w:rsid w:val="00CE751B"/>
    <w:rsid w:val="00CF01B6"/>
    <w:rsid w:val="00CF36B4"/>
    <w:rsid w:val="00CF406B"/>
    <w:rsid w:val="00CF42C0"/>
    <w:rsid w:val="00CF620D"/>
    <w:rsid w:val="00CF7AA3"/>
    <w:rsid w:val="00CF7E99"/>
    <w:rsid w:val="00D00950"/>
    <w:rsid w:val="00D0365A"/>
    <w:rsid w:val="00D04176"/>
    <w:rsid w:val="00D04F6C"/>
    <w:rsid w:val="00D0580A"/>
    <w:rsid w:val="00D13028"/>
    <w:rsid w:val="00D15C2D"/>
    <w:rsid w:val="00D165FE"/>
    <w:rsid w:val="00D17C54"/>
    <w:rsid w:val="00D23432"/>
    <w:rsid w:val="00D24530"/>
    <w:rsid w:val="00D25E01"/>
    <w:rsid w:val="00D2791A"/>
    <w:rsid w:val="00D30E77"/>
    <w:rsid w:val="00D351B7"/>
    <w:rsid w:val="00D4074F"/>
    <w:rsid w:val="00D40C50"/>
    <w:rsid w:val="00D41CD8"/>
    <w:rsid w:val="00D42D46"/>
    <w:rsid w:val="00D44126"/>
    <w:rsid w:val="00D44E43"/>
    <w:rsid w:val="00D47E1F"/>
    <w:rsid w:val="00D5084B"/>
    <w:rsid w:val="00D50B88"/>
    <w:rsid w:val="00D577AD"/>
    <w:rsid w:val="00D57845"/>
    <w:rsid w:val="00D6129C"/>
    <w:rsid w:val="00D736E7"/>
    <w:rsid w:val="00D813A6"/>
    <w:rsid w:val="00D81672"/>
    <w:rsid w:val="00D84320"/>
    <w:rsid w:val="00D92C23"/>
    <w:rsid w:val="00D92E7D"/>
    <w:rsid w:val="00D95037"/>
    <w:rsid w:val="00D95A5F"/>
    <w:rsid w:val="00D96F34"/>
    <w:rsid w:val="00DA02E5"/>
    <w:rsid w:val="00DA60C9"/>
    <w:rsid w:val="00DA7E46"/>
    <w:rsid w:val="00DA7F4E"/>
    <w:rsid w:val="00DB4149"/>
    <w:rsid w:val="00DC10E4"/>
    <w:rsid w:val="00DC5F7F"/>
    <w:rsid w:val="00DC64D9"/>
    <w:rsid w:val="00DC7A99"/>
    <w:rsid w:val="00DD581F"/>
    <w:rsid w:val="00DD7171"/>
    <w:rsid w:val="00DE3E2D"/>
    <w:rsid w:val="00DE47A7"/>
    <w:rsid w:val="00DE49C0"/>
    <w:rsid w:val="00DE5836"/>
    <w:rsid w:val="00DE783B"/>
    <w:rsid w:val="00DF08BF"/>
    <w:rsid w:val="00DF5B00"/>
    <w:rsid w:val="00E005C4"/>
    <w:rsid w:val="00E03F6D"/>
    <w:rsid w:val="00E042DB"/>
    <w:rsid w:val="00E0707C"/>
    <w:rsid w:val="00E073B1"/>
    <w:rsid w:val="00E10DFD"/>
    <w:rsid w:val="00E11782"/>
    <w:rsid w:val="00E11B3C"/>
    <w:rsid w:val="00E11BF3"/>
    <w:rsid w:val="00E125EC"/>
    <w:rsid w:val="00E15CCC"/>
    <w:rsid w:val="00E3441A"/>
    <w:rsid w:val="00E3704B"/>
    <w:rsid w:val="00E42886"/>
    <w:rsid w:val="00E51766"/>
    <w:rsid w:val="00E53FA9"/>
    <w:rsid w:val="00E55CFD"/>
    <w:rsid w:val="00E56231"/>
    <w:rsid w:val="00E565C0"/>
    <w:rsid w:val="00E6069C"/>
    <w:rsid w:val="00E635E9"/>
    <w:rsid w:val="00E7183E"/>
    <w:rsid w:val="00E71A10"/>
    <w:rsid w:val="00E72773"/>
    <w:rsid w:val="00E72C44"/>
    <w:rsid w:val="00E73CB1"/>
    <w:rsid w:val="00E75C92"/>
    <w:rsid w:val="00E7646E"/>
    <w:rsid w:val="00E76683"/>
    <w:rsid w:val="00E801AE"/>
    <w:rsid w:val="00E82D77"/>
    <w:rsid w:val="00E84F37"/>
    <w:rsid w:val="00E8713B"/>
    <w:rsid w:val="00E87243"/>
    <w:rsid w:val="00E900E1"/>
    <w:rsid w:val="00E913B2"/>
    <w:rsid w:val="00E9146F"/>
    <w:rsid w:val="00E917FC"/>
    <w:rsid w:val="00E9378C"/>
    <w:rsid w:val="00E94594"/>
    <w:rsid w:val="00E95728"/>
    <w:rsid w:val="00E9625F"/>
    <w:rsid w:val="00EA1B8F"/>
    <w:rsid w:val="00EA2BC2"/>
    <w:rsid w:val="00EA372E"/>
    <w:rsid w:val="00EA597F"/>
    <w:rsid w:val="00EA5F85"/>
    <w:rsid w:val="00EA747E"/>
    <w:rsid w:val="00EC258C"/>
    <w:rsid w:val="00EC550A"/>
    <w:rsid w:val="00EC5908"/>
    <w:rsid w:val="00ED5555"/>
    <w:rsid w:val="00ED6ACF"/>
    <w:rsid w:val="00EE0841"/>
    <w:rsid w:val="00EE19B0"/>
    <w:rsid w:val="00EE2EEF"/>
    <w:rsid w:val="00EE41C6"/>
    <w:rsid w:val="00EE719B"/>
    <w:rsid w:val="00EE75E2"/>
    <w:rsid w:val="00EF3C93"/>
    <w:rsid w:val="00EF5B45"/>
    <w:rsid w:val="00F000C7"/>
    <w:rsid w:val="00F0113D"/>
    <w:rsid w:val="00F0181C"/>
    <w:rsid w:val="00F01837"/>
    <w:rsid w:val="00F055BB"/>
    <w:rsid w:val="00F06835"/>
    <w:rsid w:val="00F20ACF"/>
    <w:rsid w:val="00F21996"/>
    <w:rsid w:val="00F26ADC"/>
    <w:rsid w:val="00F32EC1"/>
    <w:rsid w:val="00F36542"/>
    <w:rsid w:val="00F37A2C"/>
    <w:rsid w:val="00F43004"/>
    <w:rsid w:val="00F47E41"/>
    <w:rsid w:val="00F5228E"/>
    <w:rsid w:val="00F61AD9"/>
    <w:rsid w:val="00F636E8"/>
    <w:rsid w:val="00F63903"/>
    <w:rsid w:val="00F655CE"/>
    <w:rsid w:val="00F75627"/>
    <w:rsid w:val="00F81501"/>
    <w:rsid w:val="00F815D1"/>
    <w:rsid w:val="00F836F8"/>
    <w:rsid w:val="00F84D2F"/>
    <w:rsid w:val="00F92B0A"/>
    <w:rsid w:val="00F92EE9"/>
    <w:rsid w:val="00F9352B"/>
    <w:rsid w:val="00F95CE7"/>
    <w:rsid w:val="00F96A88"/>
    <w:rsid w:val="00F97E35"/>
    <w:rsid w:val="00FA007D"/>
    <w:rsid w:val="00FA2BCF"/>
    <w:rsid w:val="00FA334E"/>
    <w:rsid w:val="00FA366B"/>
    <w:rsid w:val="00FA499A"/>
    <w:rsid w:val="00FA6BCC"/>
    <w:rsid w:val="00FB24FC"/>
    <w:rsid w:val="00FB327E"/>
    <w:rsid w:val="00FB42DE"/>
    <w:rsid w:val="00FB4E5A"/>
    <w:rsid w:val="00FB550D"/>
    <w:rsid w:val="00FC4117"/>
    <w:rsid w:val="00FC457A"/>
    <w:rsid w:val="00FC4E98"/>
    <w:rsid w:val="00FC64B5"/>
    <w:rsid w:val="00FD1BB5"/>
    <w:rsid w:val="00FD7236"/>
    <w:rsid w:val="00FD7A03"/>
    <w:rsid w:val="00FE0848"/>
    <w:rsid w:val="00FE110F"/>
    <w:rsid w:val="00FE56F7"/>
    <w:rsid w:val="00FE6179"/>
    <w:rsid w:val="00FF0038"/>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8C753"/>
  <w15:docId w15:val="{7BFDA2D5-BE13-45F6-9C2B-821ED2C1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link w:val="ConsPlusNormal0"/>
    <w:uiPriority w:val="99"/>
    <w:rsid w:val="00D04176"/>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semiHidden/>
    <w:rsid w:val="00766253"/>
    <w:pPr>
      <w:spacing w:after="0" w:line="240" w:lineRule="auto"/>
      <w:ind w:firstLine="720"/>
      <w:jc w:val="both"/>
    </w:pPr>
    <w:rPr>
      <w:rFonts w:ascii="Tms Rmn" w:hAnsi="Tms Rmn" w:cs="Tms Rm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lang w:eastAsia="ru-RU"/>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character" w:styleId="ad">
    <w:name w:val="Hyperlink"/>
    <w:uiPriority w:val="99"/>
    <w:rsid w:val="00B17626"/>
    <w:rPr>
      <w:color w:val="0000FF"/>
      <w:u w:val="single"/>
    </w:rPr>
  </w:style>
  <w:style w:type="character" w:customStyle="1" w:styleId="ConsPlusNormal0">
    <w:name w:val="ConsPlusNormal Знак"/>
    <w:link w:val="ConsPlusNormal"/>
    <w:uiPriority w:val="99"/>
    <w:locked/>
    <w:rsid w:val="00A277A3"/>
    <w:rPr>
      <w:rFonts w:ascii="Arial" w:hAnsi="Arial" w:cs="Arial"/>
      <w:sz w:val="22"/>
      <w:szCs w:val="22"/>
      <w:lang w:val="ru-RU" w:eastAsia="ru-RU"/>
    </w:rPr>
  </w:style>
  <w:style w:type="paragraph" w:styleId="ae">
    <w:name w:val="No Spacing"/>
    <w:uiPriority w:val="99"/>
    <w:qFormat/>
    <w:rsid w:val="00FC4E9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59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DB066700DB399FD296D879266C9686FmEL6J" TargetMode="External"/><Relationship Id="rId21" Type="http://schemas.openxmlformats.org/officeDocument/2006/relationships/hyperlink" Target="consultantplus://offline/ref=DA569B7E18CA034618FBCF597F3DFAB6683BBA572CFBF0D744959CAE7A91210C09A3FD74AE98B066700DB399FD296D879266C9686FmEL6J" TargetMode="External"/><Relationship Id="rId42" Type="http://schemas.openxmlformats.org/officeDocument/2006/relationships/hyperlink" Target="consultantplus://offline/ref=AFA5CC0579751A00F7CFEF7341EFFF0ACA63D37303C53553030DA3B8A93A54BF9A45AC24FB16CB090FAA328A72E7062734ZExCJ" TargetMode="External"/><Relationship Id="rId47" Type="http://schemas.openxmlformats.org/officeDocument/2006/relationships/hyperlink" Target="consultantplus://offline/ref=DA569B7E18CA034618FBCF597F3DFAB6683BBA572CFBF0D744959CAE7A91210C09A3FD74AD9CB066700DB399FD296D879266C9686FmEL6J" TargetMode="External"/><Relationship Id="rId63" Type="http://schemas.openxmlformats.org/officeDocument/2006/relationships/hyperlink" Target="consultantplus://offline/ref=DA569B7E18CA034618FBCF597F3DFAB6683BBA572CFBF0D744959CAE7A91210C09A3FD71AB98BB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0C552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112" Type="http://schemas.openxmlformats.org/officeDocument/2006/relationships/theme" Target="theme/theme1.xml"/><Relationship Id="rId16" Type="http://schemas.openxmlformats.org/officeDocument/2006/relationships/hyperlink" Target="consultantplus://offline/ref=DA569B7E18CA034618FBCF597F3DFAB6683BBA572CFBF0D744959CAE7A91210C09A3FD74AE9DB066700DB399FD296D879266C9686FmEL6J" TargetMode="External"/><Relationship Id="rId107" Type="http://schemas.openxmlformats.org/officeDocument/2006/relationships/hyperlink" Target="consultantplus://offline/ref=B4056D5126977E7AF80C66EA59B56F5E97619BB24B6E68B625076B7E23799B61DFD29519CD52B11550E1E55DF9n3LFJ" TargetMode="External"/><Relationship Id="rId11" Type="http://schemas.openxmlformats.org/officeDocument/2006/relationships/header" Target="header1.xm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53" Type="http://schemas.openxmlformats.org/officeDocument/2006/relationships/hyperlink" Target="consultantplus://offline/ref=DA569B7E18CA034618FBCF597F3DFAB6683BBA572CFBF0D744959CAE7A91210C09A3FD74AD99B066700DB399FD296D879266C9686FmEL6J" TargetMode="External"/><Relationship Id="rId58" Type="http://schemas.openxmlformats.org/officeDocument/2006/relationships/hyperlink" Target="consultantplus://offline/ref=DA569B7E18CA034618FBCF597F3DFAB6683BBF5121FAF0D744959CAE7A91210C09A3FD71A89A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8A44000BBB250F93E147DA0991DE48An5L2J" TargetMode="External"/><Relationship Id="rId102" Type="http://schemas.openxmlformats.org/officeDocument/2006/relationships/hyperlink" Target="consultantplus://offline/ref=B4056D5126977E7AF80C66EA59B56F5E976199B14F6968B625076B7E23799B61CDD2CD11C45EA44000BBB250F93E147DA0991DE48An5L2J" TargetMode="External"/><Relationship Id="rId5" Type="http://schemas.openxmlformats.org/officeDocument/2006/relationships/footnotes" Target="footnotes.xm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098B4496D68B625076B7E23799B61DFD29519CD52B11550E1E55DF9n3LFJ" TargetMode="External"/><Relationship Id="rId22" Type="http://schemas.openxmlformats.org/officeDocument/2006/relationships/hyperlink" Target="consultantplus://offline/ref=DA569B7E18CA034618FBCF597F3DFAB6683BBA572CFBF0D744959CAE7A91210C09A3FD74AF9AB066700DB399FD296D879266C9686FmEL6J" TargetMode="External"/><Relationship Id="rId27" Type="http://schemas.openxmlformats.org/officeDocument/2006/relationships/hyperlink" Target="consultantplus://offline/ref=DA569B7E18CA034618FBCF597F3DFAB6683BBA572CFBF0D744959CAE7A91210C09A3FD74AC9CB066700DB399FD296D879266C9686FmEL6J" TargetMode="External"/><Relationship Id="rId43" Type="http://schemas.openxmlformats.org/officeDocument/2006/relationships/hyperlink" Target="consultantplus://offline/ref=DA569B7E18CA034618FBCF597F3DFAB6683BBA572CFBF0D744959CAE7A91210C09A3FD74AC95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64" Type="http://schemas.openxmlformats.org/officeDocument/2006/relationships/hyperlink" Target="consultantplus://offline/ref=DA569B7E18CA034618FBCF597F3DFAB6683BBA572CFBF0D744959CAE7A91210C09A3FD71AF94BD397518A2C1F1217A989279D56A6EEFm7LDJ" TargetMode="External"/><Relationship Id="rId69" Type="http://schemas.openxmlformats.org/officeDocument/2006/relationships/hyperlink" Target="consultantplus://offline/ref=DA569B7E18CA034618FBCF597F3DFAB6683BBA572CFBF0D744959CAE7A91210C09A3FD74A299B066700DB399FD296D879266C9686FmEL6J" TargetMode="External"/><Relationship Id="rId80" Type="http://schemas.openxmlformats.org/officeDocument/2006/relationships/hyperlink" Target="consultantplus://offline/ref=B4056D5126977E7AF80C66EA59B56F5E976199B14F6968B625076B7E23799B61CDD2CD10C55FA44000BBB250F93E147DA0991DE48An5L2J" TargetMode="External"/><Relationship Id="rId85" Type="http://schemas.openxmlformats.org/officeDocument/2006/relationships/hyperlink" Target="consultantplus://offline/ref=B4056D5126977E7AF80C66EA59B56F5E976199B14F6968B625076B7E23799B61CDD2CD11CA5EA44000BBB250F93E147DA0991DE48An5L2J" TargetMode="External"/><Relationship Id="rId12" Type="http://schemas.openxmlformats.org/officeDocument/2006/relationships/hyperlink" Target="consultantplus://offline/ref=DA569B7E18CA034618FBCF597F3DFAB6683BBA572CFBF0D744959CAE7A91210C09A3FD74A99BB066700DB399FD296D879266C9686FmEL6J" TargetMode="External"/><Relationship Id="rId17" Type="http://schemas.openxmlformats.org/officeDocument/2006/relationships/hyperlink" Target="consultantplus://offline/ref=DA569B7E18CA034618FBCF597F3DFAB6683BBA572CFBF0D744959CAE7A91210C09A3FD74AE9CB066700DB399FD296D879266C9686FmEL6J" TargetMode="External"/><Relationship Id="rId33" Type="http://schemas.openxmlformats.org/officeDocument/2006/relationships/hyperlink" Target="consultantplus://offline/ref=27489318FEE4E92D29400CBEE74D1146C08B8319BEB3AB0F9522D68BE04ED0F88E59106B78D8105018E0EA981Ex6iF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59" Type="http://schemas.openxmlformats.org/officeDocument/2006/relationships/hyperlink" Target="consultantplus://offline/ref=DA569B7E18CA034618FBCF597F3DFAB6683BBA572CFBF0D744959CAE7A91210C09A3FD74AD95B066700DB399FD296D879266C9686FmEL6J" TargetMode="External"/><Relationship Id="rId103" Type="http://schemas.openxmlformats.org/officeDocument/2006/relationships/hyperlink" Target="consultantplus://offline/ref=B4056D5126977E7AF80C66EA59B56F5E976199B14F6968B625076B7E23799B61CDD2CD11C45DA44000BBB250F93E147DA0991DE48An5L2J" TargetMode="External"/><Relationship Id="rId108" Type="http://schemas.openxmlformats.org/officeDocument/2006/relationships/hyperlink" Target="consultantplus://offline/ref=B4056D5126977E7AF80C66EA59B56F5E976098B4496D68B625076B7E23799B61DFD29519CD52B11550E1E55DF9n3LFJ" TargetMode="External"/><Relationship Id="rId54" Type="http://schemas.openxmlformats.org/officeDocument/2006/relationships/hyperlink" Target="consultantplus://offline/ref=DA569B7E18CA034618FBCF597F3DFAB6683BBA572CFBF0D744959CAE7A91210C09A3FD74AD98B066700DB399FD296D879266C9686FmEL6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91" Type="http://schemas.openxmlformats.org/officeDocument/2006/relationships/hyperlink" Target="consultantplus://offline/ref=B4056D5126977E7AF80C66EA59B56F5E976199B14F6968B625076B7E23799B61CDD2CD11CB5CA44000BBB250F93E147DA0991DE48An5L2J" TargetMode="External"/><Relationship Id="rId96" Type="http://schemas.openxmlformats.org/officeDocument/2006/relationships/hyperlink" Target="consultantplus://offline/ref=B4056D5126977E7AF80C66EA59B56F5E976199B14F6968B625076B7E23799B61CDD2CD10C85EA44000BBB250F93E147DA0991DE48An5L2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994B066700DB399FD296D879266C9686FmEL6J" TargetMode="External"/><Relationship Id="rId23" Type="http://schemas.openxmlformats.org/officeDocument/2006/relationships/hyperlink" Target="consultantplus://offline/ref=DA569B7E18CA034618FBCF597F3DFAB6683BBA572CFBF0D744959CAE7A91210C09A3FD74AF95B066700DB399FD296D879266C9686FmEL6J" TargetMode="External"/><Relationship Id="rId28" Type="http://schemas.openxmlformats.org/officeDocument/2006/relationships/hyperlink" Target="consultantplus://offline/ref=DA569B7E18CA034618FBCF597F3DFAB6683BBA572CFBF0D744959CAE7A91210C09A3FD71A899BD397518A2C1F1217A989279D56A6EEFm7LD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A32BE5729F9F0D744959CAE7A91210C1BA3A57DAB94A5332057E494FDm2L8J" TargetMode="External"/><Relationship Id="rId57" Type="http://schemas.openxmlformats.org/officeDocument/2006/relationships/hyperlink" Target="consultantplus://offline/ref=DA569B7E18CA034618FBCF597F3DFAB6683BBA572CFBF0D744959CAE7A91210C09A3FD74AD9AB066700DB399FD296D879266C9686FmEL6J" TargetMode="External"/><Relationship Id="rId106"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yperlink" Target="http://www.cher.irkobl.ru" TargetMode="External"/><Relationship Id="rId31" Type="http://schemas.openxmlformats.org/officeDocument/2006/relationships/hyperlink" Target="consultantplus://offline/ref=1574E972FBCE38D74B1F639AE729034806CE7B7D3215957C4AC437F25472F6A7DA1CAD17B3F7654AD5F9EB4AECqAhDJ" TargetMode="External"/><Relationship Id="rId44" Type="http://schemas.openxmlformats.org/officeDocument/2006/relationships/hyperlink" Target="consultantplus://offline/ref=DA569B7E18CA034618FBCF597F3DFAB6683BBA572CFBF0D744959CAE7A91210C09A3FD74AC94B066700DB399FD296D879266C9686FmEL6J" TargetMode="External"/><Relationship Id="rId52" Type="http://schemas.openxmlformats.org/officeDocument/2006/relationships/hyperlink" Target="consultantplus://offline/ref=DA569B7E18CA034618FBCF597F3DFAB6683BBA572CFBF0D744959CAE7A91210C09A3FD74AD9EB066700DB399FD296D879266C9686FmEL6J" TargetMode="External"/><Relationship Id="rId60" Type="http://schemas.openxmlformats.org/officeDocument/2006/relationships/hyperlink" Target="consultantplus://offline/ref=DA569B7E18CA034618FBCF597F3DFAB6683BBA572CFBF0D744959CAE7A91210C09A3FD74AD94B066700DB399FD296D879266C9686FmEL6J" TargetMode="External"/><Relationship Id="rId65" Type="http://schemas.openxmlformats.org/officeDocument/2006/relationships/hyperlink" Target="consultantplus://offline/ref=DA569B7E18CA034618FBCF597F3DFAB6683BBA572CFBF0D744959CAE7A91210C09A3FD71AF94BC397518A2C1F1217A989279D56A6EEFm7LDJ" TargetMode="External"/><Relationship Id="rId73" Type="http://schemas.openxmlformats.org/officeDocument/2006/relationships/hyperlink" Target="consultantplus://offline/ref=B4056D5126977E7AF80C66EA59B56F5E976199B14F6968B625076B7E23799B61CDD2CD10C55BA44000BBB250F93E147DA0991DE48An5L2J" TargetMode="External"/><Relationship Id="rId78" Type="http://schemas.openxmlformats.org/officeDocument/2006/relationships/hyperlink" Target="consultantplus://offline/ref=B4056D5126977E7AF80C66EA59B56F5E976199B14F6968B625076B7E23799B61CDD2CD10C559A44000BBB250F93E147DA0991DE48An5L2J" TargetMode="External"/><Relationship Id="rId81" Type="http://schemas.openxmlformats.org/officeDocument/2006/relationships/hyperlink" Target="consultantplus://offline/ref=B4056D5126977E7AF80C66EA59B56F5E976199B14F6968B625076B7E23799B61CDD2CD10C55DA44000BBB250F93E147DA0991DE48An5L2J" TargetMode="External"/><Relationship Id="rId86" Type="http://schemas.openxmlformats.org/officeDocument/2006/relationships/hyperlink" Target="consultantplus://offline/ref=B4056D5126977E7AF80C66EA59B56F5E976199B14F6968B625076B7E23799B61CDD2CD11CA5DA44000BBB250F93E147DA0991DE48An5L2J" TargetMode="External"/><Relationship Id="rId94" Type="http://schemas.openxmlformats.org/officeDocument/2006/relationships/hyperlink" Target="consultantplus://offline/ref=B4056D5126977E7AF80C66EA59B56F5E976199B14F6968B625076B7E23799B61CDD2CD11C45BA44000BBB250F93E147DA0991DE48An5L2J" TargetMode="External"/><Relationship Id="rId99" Type="http://schemas.openxmlformats.org/officeDocument/2006/relationships/hyperlink" Target="consultantplus://offline/ref=B4056D5126977E7AF80C66EA59B56F5E976199B14F6968B625076B7E23799B61CDD2CD11C459A44000BBB250F93E147DA0991DE48An5L2J" TargetMode="External"/><Relationship Id="rId101" Type="http://schemas.openxmlformats.org/officeDocument/2006/relationships/hyperlink" Target="consultantplus://offline/ref=F9663C28B969C9367A9DD1D8FCE4DCD9BE7802122A24273D878F1B531A3F539502ACD6DFD3A0BACB232789356D4C754F7F5A49AE21O0M4I"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AB066700DB399FD296D879266C9686FmEL6J" TargetMode="External"/><Relationship Id="rId18" Type="http://schemas.openxmlformats.org/officeDocument/2006/relationships/hyperlink" Target="consultantplus://offline/ref=DA569B7E18CA034618FBCF597F3DFAB6683BBA572CFBF0D744959CAE7A91210C09A3FD74AE9F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BB24B6E68B625076B7E23799B61DFD29519CD52B11550E1E55DF9n3LFJ"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BB066700DB399FD296D879266C9686FmEL6J" TargetMode="External"/><Relationship Id="rId76" Type="http://schemas.openxmlformats.org/officeDocument/2006/relationships/hyperlink" Target="consultantplus://offline/ref=B4056D5126977E7AF80C66EA59B56F5E976199B14F6968B625076B7E23799B61CDD2CD15C953AC1F05AEA308F5360362A08601E68B5Bn1LEJ" TargetMode="External"/><Relationship Id="rId97" Type="http://schemas.openxmlformats.org/officeDocument/2006/relationships/hyperlink" Target="consultantplus://offline/ref=B4056D5126977E7AF80C66EA59B56F5E976199B14F6968B625076B7E23799B61CDD2CD10C459A44000BBB250F93E147DA0991DE48An5L2J" TargetMode="External"/><Relationship Id="rId104" Type="http://schemas.openxmlformats.org/officeDocument/2006/relationships/hyperlink" Target="consultantplus://offline/ref=B4056D5126977E7AF80C66EA59B56F5E976199B14F6968B625076B7E23799B61CDD2CD11C45CA44000BBB250F93E147DA0991DE48An5L2J" TargetMode="External"/><Relationship Id="rId7" Type="http://schemas.openxmlformats.org/officeDocument/2006/relationships/hyperlink" Target="http://www.cher.irkobl.ru" TargetMode="External"/><Relationship Id="rId71" Type="http://schemas.openxmlformats.org/officeDocument/2006/relationships/hyperlink" Target="consultantplus://offline/ref=B4056D5126977E7AF80C66EA59B56F5E976199B14F6968B625076B7E23799B61CDD2CD10C45DA44000BBB250F93E147DA0991DE48An5L2J" TargetMode="External"/><Relationship Id="rId92" Type="http://schemas.openxmlformats.org/officeDocument/2006/relationships/hyperlink" Target="consultantplus://offline/ref=B4056D5126977E7AF80C66EA59B56F5E976199B14F6968B625076B7E23799B61CDD2CD11CB53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DA569B7E18CA034618FBCF597F3DFAB6683BBA572CFBF0D744959CAE7A91210C09A3FD74AC9EB066700DB399FD296D879266C9686FmEL6J" TargetMode="External"/><Relationship Id="rId24" Type="http://schemas.openxmlformats.org/officeDocument/2006/relationships/hyperlink" Target="consultantplus://offline/ref=DA569B7E18CA034618FBCF597F3DFAB6683BBA572CFBF0D744959CAE7A91210C09A3FD74AF94B066700DB399FD296D879266C9686FmEL6J" TargetMode="External"/><Relationship Id="rId40" Type="http://schemas.openxmlformats.org/officeDocument/2006/relationships/hyperlink" Target="consultantplus://offline/ref=505DA7D05BB5ABC6179B2004BC33095677D96CDEE5F055739FD3487FFBD59E4B6324C96FC4711E2587817E3CBD899324DCgBwCJ" TargetMode="External"/><Relationship Id="rId45" Type="http://schemas.openxmlformats.org/officeDocument/2006/relationships/hyperlink" Target="consultantplus://offline/ref=DA569B7E18CA034618FBCF597F3DFAB6683BBA572CFBF0D744959CAE7A91210C09A3FD74AD9DB066700DB399FD296D879266C9686FmEL6J" TargetMode="External"/><Relationship Id="rId66" Type="http://schemas.openxmlformats.org/officeDocument/2006/relationships/hyperlink" Target="consultantplus://offline/ref=DA569B7E18CA034618FBCF597F3DFAB6683BBA572CFBF0D744959CAE7A91210C09A3FD74A29FB066700DB399FD296D879266C9686FmEL6J" TargetMode="External"/><Relationship Id="rId87" Type="http://schemas.openxmlformats.org/officeDocument/2006/relationships/hyperlink" Target="consultantplus://offline/ref=B4056D5126977E7AF80C66EA59B56F5E976199B14F6968B625076B7E23799B61CDD2CD11CA5CA44000BBB250F93E147DA0991DE48An5L2J" TargetMode="External"/><Relationship Id="rId110" Type="http://schemas.openxmlformats.org/officeDocument/2006/relationships/hyperlink" Target="consultantplus://offline/ref=B4056D5126977E7AF80C66EA59B56F5E976098B4496D68B625076B7E23799B61DFD29519CD52B11550E1E55DF9n3LFJ" TargetMode="External"/><Relationship Id="rId61" Type="http://schemas.openxmlformats.org/officeDocument/2006/relationships/hyperlink" Target="consultantplus://offline/ref=DA569B7E18CA034618FBCF597F3DFAB6683BBA572CFBF0D744959CAE7A91210C09A3FD74A29DB066700DB399FD296D879266C9686FmEL6J" TargetMode="External"/><Relationship Id="rId82" Type="http://schemas.openxmlformats.org/officeDocument/2006/relationships/hyperlink" Target="consultantplus://offline/ref=B4056D5126977E7AF80C66EA59B56F5E976199B14F6968B625076B7E23799B61CDD2CD10C55CA44000BBB250F93E147DA0991DE48An5L2J" TargetMode="External"/><Relationship Id="rId19" Type="http://schemas.openxmlformats.org/officeDocument/2006/relationships/hyperlink" Target="consultantplus://offline/ref=DA569B7E18CA034618FBCF597F3DFAB6683BBA572CFBF0D744959CAE7A91210C09A3FD74AE9EB066700DB399FD296D879266C9686FmEL6J" TargetMode="External"/><Relationship Id="rId14" Type="http://schemas.openxmlformats.org/officeDocument/2006/relationships/hyperlink" Target="consultantplus://offline/ref=DA569B7E18CA034618FBCF597F3DFAB6683BBA572CFBF0D744959CAE7A91210C09A3FD74A995B066700DB399FD296D879266C9686FmEL6J" TargetMode="External"/><Relationship Id="rId30" Type="http://schemas.openxmlformats.org/officeDocument/2006/relationships/hyperlink" Target="consultantplus://offline/ref=DA569B7E18CA034618FBCF597F3DFAB6683BBA572CFBF0D744959CAE7A91210C09A3FD74AC9EB066700DB399FD296D879266C9686FmEL6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56" Type="http://schemas.openxmlformats.org/officeDocument/2006/relationships/hyperlink" Target="consultantplus://offline/ref=DA569B7E18CA034618FBCF597F3DFAB6683BBA572CFBF0D744959CAE7A91210C09A3FD78A299B066700DB399FD296D879266C9686FmEL6J" TargetMode="External"/><Relationship Id="rId77" Type="http://schemas.openxmlformats.org/officeDocument/2006/relationships/hyperlink" Target="consultantplus://offline/ref=B4056D5126977E7AF80C66EA59B56F5E976199B14F6968B625076B7E23799B61CDD2CD10C55AA44000BBB250F93E147DA0991DE48An5L2J" TargetMode="External"/><Relationship Id="rId100" Type="http://schemas.openxmlformats.org/officeDocument/2006/relationships/hyperlink" Target="consultantplus://offline/ref=B4056D5126977E7AF80C66EA59B56F5E976199B14F6968B625076B7E23799B61CDD2CD11C458A44000BBB250F93E147DA0991DE48An5L2J" TargetMode="External"/><Relationship Id="rId105" Type="http://schemas.openxmlformats.org/officeDocument/2006/relationships/hyperlink" Target="consultantplus://offline/ref=B4056D5126977E7AF80C66EA59B56F5E976199B14F6968B625076B7E23799B61CDD2CD11C453A44000BBB250F93E147DA0991DE48An5L2J" TargetMode="External"/><Relationship Id="rId8" Type="http://schemas.openxmlformats.org/officeDocument/2006/relationships/hyperlink" Target="http://www.cher.irkobl.ru" TargetMode="Externa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93" Type="http://schemas.openxmlformats.org/officeDocument/2006/relationships/hyperlink" Target="consultantplus://offline/ref=B4056D5126977E7AF80C66EA59B56F5E976199B14F6968B625076B7E23799B61CDD2CD11CB52A44000BBB250F93E147DA0991DE48An5L2J" TargetMode="External"/><Relationship Id="rId98" Type="http://schemas.openxmlformats.org/officeDocument/2006/relationships/hyperlink" Target="consultantplus://offline/ref=B4056D5126977E7AF80C66EA59B56F5E976199B14F6968B625076B7E23799B61CDD2CD11C45AA44000BBB250F93E147DA0991DE48An5L2J" TargetMode="External"/><Relationship Id="rId3" Type="http://schemas.openxmlformats.org/officeDocument/2006/relationships/settings" Target="settings.xml"/><Relationship Id="rId25" Type="http://schemas.openxmlformats.org/officeDocument/2006/relationships/hyperlink" Target="consultantplus://offline/ref=DA569B7E18CA034618FBCF597F3DFAB6683BBA572CFBF0D744959CAE7A91210C09A3FD74AF94B066700DB399FD296D879266C9686FmEL6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67" Type="http://schemas.openxmlformats.org/officeDocument/2006/relationships/hyperlink" Target="consultantplus://offline/ref=DA569B7E18CA034618FBCF597F3DFAB6683BBA572CFBF0D744959CAE7A91210C09A3FD74A29EB066700DB399FD296D879266C9686FmEL6J" TargetMode="External"/><Relationship Id="rId20" Type="http://schemas.openxmlformats.org/officeDocument/2006/relationships/hyperlink" Target="consultantplus://offline/ref=DA569B7E18CA034618FBCF597F3DFAB6683BBA572CFBF0D744959CAE7A91210C09A3FD74AE99B066700DB399FD296D879266C9686FmEL6J" TargetMode="External"/><Relationship Id="rId41" Type="http://schemas.openxmlformats.org/officeDocument/2006/relationships/hyperlink" Target="consultantplus://offline/ref=AFA5CC0579751A00F7CFEF7341EFFF0ACA63D37305C130550501FEB2A16358BD9D4AF321EE07930409B22D896EFB0426Z3xD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83" Type="http://schemas.openxmlformats.org/officeDocument/2006/relationships/hyperlink" Target="consultantplus://offline/ref=B4056D5126977E7AF80C66EA59B56F5E976199B14F6968B625076B7E23799B61CDD2CD10C553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2075</TotalTime>
  <Pages>91</Pages>
  <Words>29896</Words>
  <Characters>170413</Characters>
  <Application>Microsoft Office Word</Application>
  <DocSecurity>0</DocSecurity>
  <Lines>1420</Lines>
  <Paragraphs>399</Paragraphs>
  <ScaleCrop>false</ScaleCrop>
  <Company>SPecialiST RePack</Company>
  <LinksUpToDate>false</LinksUpToDate>
  <CharactersWithSpaces>199910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RePack by Diakov</cp:lastModifiedBy>
  <cp:revision>70</cp:revision>
  <cp:lastPrinted>2018-11-23T08:10:00Z</cp:lastPrinted>
  <dcterms:created xsi:type="dcterms:W3CDTF">2020-02-10T04:05:00Z</dcterms:created>
  <dcterms:modified xsi:type="dcterms:W3CDTF">2023-05-05T04:12:00Z</dcterms:modified>
</cp:coreProperties>
</file>